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E5E" w:rsidRPr="00025E5E" w:rsidRDefault="00491547" w:rsidP="00C0013A">
      <w:pPr>
        <w:spacing w:after="0" w:line="240" w:lineRule="auto"/>
        <w:ind w:left="-709"/>
        <w:jc w:val="right"/>
        <w:rPr>
          <w:rFonts w:ascii="Times New Roman" w:eastAsia="Times New Roman" w:hAnsi="Times New Roman"/>
          <w:b/>
          <w:lang w:eastAsia="ar-SA"/>
        </w:rPr>
      </w:pPr>
      <w:r w:rsidRPr="00025E5E">
        <w:rPr>
          <w:rFonts w:ascii="Times New Roman" w:eastAsia="Times New Roman" w:hAnsi="Times New Roman"/>
          <w:b/>
          <w:lang w:eastAsia="ar-SA"/>
        </w:rPr>
        <w:t xml:space="preserve"> </w:t>
      </w:r>
      <w:r w:rsidR="00025E5E" w:rsidRPr="00025E5E">
        <w:rPr>
          <w:rFonts w:ascii="Times New Roman" w:eastAsia="Times New Roman" w:hAnsi="Times New Roman"/>
          <w:b/>
          <w:lang w:eastAsia="ar-SA"/>
        </w:rPr>
        <w:t>«УТВЕРЖДАЮ</w:t>
      </w:r>
      <w:r w:rsidR="007C3F4B">
        <w:rPr>
          <w:rFonts w:ascii="Times New Roman" w:eastAsia="Times New Roman" w:hAnsi="Times New Roman"/>
          <w:b/>
          <w:lang w:eastAsia="ar-SA"/>
        </w:rPr>
        <w:t>»</w:t>
      </w:r>
      <w:r w:rsidR="00025E5E" w:rsidRPr="00025E5E">
        <w:rPr>
          <w:rFonts w:ascii="Times New Roman" w:eastAsia="Times New Roman" w:hAnsi="Times New Roman"/>
          <w:b/>
          <w:lang w:eastAsia="ar-SA"/>
        </w:rPr>
        <w:t>:</w:t>
      </w:r>
    </w:p>
    <w:p w:rsidR="00025E5E" w:rsidRPr="00025E5E" w:rsidRDefault="008A5F24" w:rsidP="00C0013A">
      <w:pPr>
        <w:spacing w:after="0" w:line="240" w:lineRule="auto"/>
        <w:ind w:left="-709"/>
        <w:jc w:val="right"/>
        <w:rPr>
          <w:rFonts w:ascii="Times New Roman" w:eastAsia="Times New Roman" w:hAnsi="Times New Roman"/>
          <w:b/>
          <w:lang w:eastAsia="ar-SA"/>
        </w:rPr>
      </w:pPr>
      <w:r>
        <w:rPr>
          <w:rFonts w:ascii="Times New Roman" w:eastAsia="Times New Roman" w:hAnsi="Times New Roman"/>
          <w:b/>
          <w:lang w:eastAsia="ar-SA"/>
        </w:rPr>
        <w:t xml:space="preserve"> Д</w:t>
      </w:r>
      <w:r w:rsidR="00025E5E" w:rsidRPr="00025E5E">
        <w:rPr>
          <w:rFonts w:ascii="Times New Roman" w:eastAsia="Times New Roman" w:hAnsi="Times New Roman"/>
          <w:b/>
          <w:lang w:eastAsia="ar-SA"/>
        </w:rPr>
        <w:t>иректор</w:t>
      </w:r>
    </w:p>
    <w:p w:rsidR="00025E5E" w:rsidRPr="00025E5E" w:rsidRDefault="00025E5E" w:rsidP="00C0013A">
      <w:pPr>
        <w:spacing w:after="0" w:line="240" w:lineRule="auto"/>
        <w:ind w:left="-709"/>
        <w:jc w:val="right"/>
        <w:rPr>
          <w:rFonts w:ascii="Times New Roman" w:eastAsia="Times New Roman" w:hAnsi="Times New Roman"/>
          <w:b/>
          <w:lang w:eastAsia="ar-SA"/>
        </w:rPr>
      </w:pPr>
      <w:r w:rsidRPr="00025E5E">
        <w:rPr>
          <w:rFonts w:ascii="Times New Roman" w:eastAsia="Times New Roman" w:hAnsi="Times New Roman"/>
          <w:b/>
          <w:lang w:eastAsia="ar-SA"/>
        </w:rPr>
        <w:t>ООО «Новое энергетическое предприятие»</w:t>
      </w:r>
    </w:p>
    <w:p w:rsidR="00025E5E" w:rsidRPr="00025E5E" w:rsidRDefault="00025E5E" w:rsidP="00C0013A">
      <w:pPr>
        <w:spacing w:after="0" w:line="240" w:lineRule="auto"/>
        <w:ind w:left="-709"/>
        <w:jc w:val="right"/>
        <w:rPr>
          <w:rFonts w:ascii="Times New Roman" w:eastAsia="Times New Roman" w:hAnsi="Times New Roman"/>
          <w:b/>
          <w:lang w:eastAsia="ar-SA"/>
        </w:rPr>
      </w:pPr>
      <w:r w:rsidRPr="00025E5E">
        <w:rPr>
          <w:rFonts w:ascii="Times New Roman" w:eastAsia="Times New Roman" w:hAnsi="Times New Roman"/>
          <w:b/>
          <w:lang w:eastAsia="ar-SA"/>
        </w:rPr>
        <w:t>__________________ В.Е. Горяев</w:t>
      </w:r>
    </w:p>
    <w:p w:rsidR="00C0013A" w:rsidRDefault="00C0013A" w:rsidP="00C0013A">
      <w:pPr>
        <w:spacing w:after="0" w:line="240" w:lineRule="auto"/>
        <w:ind w:left="-709"/>
        <w:jc w:val="center"/>
        <w:rPr>
          <w:rFonts w:ascii="Times New Roman" w:eastAsia="Times New Roman" w:hAnsi="Times New Roman"/>
          <w:lang w:eastAsia="ar-SA"/>
        </w:rPr>
      </w:pPr>
    </w:p>
    <w:p w:rsidR="00025E5E" w:rsidRPr="00025E5E" w:rsidRDefault="00025E5E" w:rsidP="00C0013A">
      <w:pPr>
        <w:spacing w:after="0" w:line="240" w:lineRule="auto"/>
        <w:ind w:left="-709"/>
        <w:jc w:val="center"/>
        <w:rPr>
          <w:rFonts w:ascii="Times New Roman" w:eastAsia="Times New Roman" w:hAnsi="Times New Roman"/>
          <w:b/>
          <w:lang w:eastAsia="ar-SA"/>
        </w:rPr>
      </w:pPr>
      <w:r w:rsidRPr="00025E5E">
        <w:rPr>
          <w:rFonts w:ascii="Times New Roman" w:eastAsia="Times New Roman" w:hAnsi="Times New Roman"/>
          <w:b/>
          <w:lang w:eastAsia="ar-SA"/>
        </w:rPr>
        <w:t>ТЕХНИЧЕСКОЕ ЗАДАНИЕ</w:t>
      </w:r>
    </w:p>
    <w:p w:rsidR="00025E5E" w:rsidRPr="004821D2" w:rsidRDefault="00025E5E" w:rsidP="007C3F4B">
      <w:pPr>
        <w:spacing w:after="0" w:line="240" w:lineRule="auto"/>
        <w:ind w:left="-709"/>
        <w:jc w:val="center"/>
        <w:rPr>
          <w:rFonts w:ascii="Times New Roman" w:eastAsia="Times New Roman" w:hAnsi="Times New Roman"/>
          <w:b/>
          <w:lang w:eastAsia="ar-SA"/>
        </w:rPr>
      </w:pPr>
      <w:r w:rsidRPr="00025E5E">
        <w:rPr>
          <w:rFonts w:ascii="Times New Roman" w:eastAsia="Times New Roman" w:hAnsi="Times New Roman"/>
          <w:b/>
          <w:lang w:eastAsia="ar-SA"/>
        </w:rPr>
        <w:t xml:space="preserve">на </w:t>
      </w:r>
      <w:r w:rsidR="007C3F4B">
        <w:rPr>
          <w:rFonts w:ascii="Times New Roman" w:eastAsia="Times New Roman" w:hAnsi="Times New Roman"/>
          <w:b/>
          <w:lang w:eastAsia="ar-SA"/>
        </w:rPr>
        <w:t xml:space="preserve">поставку </w:t>
      </w:r>
      <w:r w:rsidR="001065BC">
        <w:rPr>
          <w:rFonts w:ascii="Times New Roman" w:eastAsia="Times New Roman" w:hAnsi="Times New Roman"/>
          <w:b/>
          <w:lang w:eastAsia="ru-RU"/>
        </w:rPr>
        <w:t>материалов</w:t>
      </w:r>
    </w:p>
    <w:p w:rsidR="00025E5E" w:rsidRDefault="00025E5E" w:rsidP="00C0013A">
      <w:pPr>
        <w:spacing w:after="0" w:line="240" w:lineRule="auto"/>
        <w:ind w:left="-709"/>
        <w:jc w:val="center"/>
        <w:rPr>
          <w:rFonts w:ascii="Times New Roman" w:eastAsia="Times New Roman" w:hAnsi="Times New Roman"/>
          <w:b/>
          <w:lang w:eastAsia="ar-SA"/>
        </w:rPr>
      </w:pPr>
      <w:r w:rsidRPr="00025E5E">
        <w:rPr>
          <w:rFonts w:ascii="Times New Roman" w:eastAsia="Times New Roman" w:hAnsi="Times New Roman"/>
          <w:b/>
          <w:lang w:eastAsia="ar-SA"/>
        </w:rPr>
        <w:t>ООО «Новое энергетическое предприятие» г</w:t>
      </w:r>
      <w:r w:rsidR="00864BEA">
        <w:rPr>
          <w:rFonts w:ascii="Times New Roman" w:eastAsia="Times New Roman" w:hAnsi="Times New Roman"/>
          <w:b/>
          <w:lang w:eastAsia="ar-SA"/>
        </w:rPr>
        <w:t>ород</w:t>
      </w:r>
      <w:r w:rsidRPr="00025E5E">
        <w:rPr>
          <w:rFonts w:ascii="Times New Roman" w:eastAsia="Times New Roman" w:hAnsi="Times New Roman"/>
          <w:b/>
          <w:lang w:eastAsia="ar-SA"/>
        </w:rPr>
        <w:t xml:space="preserve"> Киров</w:t>
      </w:r>
    </w:p>
    <w:p w:rsidR="00460114" w:rsidRPr="00025E5E" w:rsidRDefault="00460114" w:rsidP="00C0013A">
      <w:pPr>
        <w:spacing w:after="0" w:line="240" w:lineRule="auto"/>
        <w:ind w:left="-709"/>
        <w:jc w:val="center"/>
        <w:rPr>
          <w:rFonts w:ascii="Times New Roman" w:eastAsia="Times New Roman" w:hAnsi="Times New Roman"/>
          <w:b/>
          <w:lang w:eastAsia="ar-SA"/>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7172"/>
      </w:tblGrid>
      <w:tr w:rsidR="00460114" w:rsidRPr="00731BCE" w:rsidTr="00460114">
        <w:tc>
          <w:tcPr>
            <w:tcW w:w="3035" w:type="dxa"/>
            <w:tcBorders>
              <w:top w:val="single" w:sz="4" w:space="0" w:color="auto"/>
              <w:left w:val="single" w:sz="4" w:space="0" w:color="auto"/>
              <w:bottom w:val="single" w:sz="4" w:space="0" w:color="auto"/>
              <w:right w:val="single" w:sz="4" w:space="0" w:color="auto"/>
            </w:tcBorders>
          </w:tcPr>
          <w:p w:rsidR="00460114" w:rsidRPr="00460114" w:rsidRDefault="00460114" w:rsidP="00460114">
            <w:pPr>
              <w:spacing w:after="0" w:line="240" w:lineRule="auto"/>
              <w:rPr>
                <w:rFonts w:ascii="Times New Roman" w:eastAsia="Times New Roman" w:hAnsi="Times New Roman"/>
                <w:b/>
                <w:sz w:val="20"/>
                <w:szCs w:val="20"/>
                <w:lang w:eastAsia="ar-SA"/>
              </w:rPr>
            </w:pPr>
            <w:r w:rsidRPr="00460114">
              <w:rPr>
                <w:rFonts w:ascii="Times New Roman" w:eastAsia="Times New Roman" w:hAnsi="Times New Roman"/>
                <w:b/>
                <w:sz w:val="20"/>
                <w:szCs w:val="20"/>
                <w:lang w:eastAsia="ar-SA"/>
              </w:rPr>
              <w:t>Заказчик:</w:t>
            </w:r>
          </w:p>
        </w:tc>
        <w:tc>
          <w:tcPr>
            <w:tcW w:w="7172" w:type="dxa"/>
            <w:tcBorders>
              <w:top w:val="single" w:sz="4" w:space="0" w:color="auto"/>
              <w:left w:val="single" w:sz="4" w:space="0" w:color="auto"/>
              <w:bottom w:val="single" w:sz="4" w:space="0" w:color="auto"/>
              <w:right w:val="single" w:sz="4" w:space="0" w:color="auto"/>
            </w:tcBorders>
          </w:tcPr>
          <w:p w:rsidR="00460114" w:rsidRPr="00460114" w:rsidRDefault="00460114" w:rsidP="00460114">
            <w:pPr>
              <w:spacing w:after="0" w:line="240" w:lineRule="auto"/>
              <w:rPr>
                <w:rFonts w:ascii="Times New Roman" w:eastAsia="Times New Roman" w:hAnsi="Times New Roman"/>
                <w:b/>
                <w:sz w:val="20"/>
                <w:szCs w:val="20"/>
                <w:lang w:eastAsia="ar-SA"/>
              </w:rPr>
            </w:pPr>
            <w:r w:rsidRPr="00460114">
              <w:rPr>
                <w:rFonts w:ascii="Times New Roman" w:eastAsia="Times New Roman" w:hAnsi="Times New Roman"/>
                <w:b/>
                <w:sz w:val="20"/>
                <w:szCs w:val="20"/>
                <w:lang w:eastAsia="ar-SA"/>
              </w:rPr>
              <w:t>ООО «Новое энергетическое предприятие»</w:t>
            </w:r>
          </w:p>
          <w:p w:rsidR="00460114" w:rsidRPr="00460114" w:rsidRDefault="00460114" w:rsidP="00460114">
            <w:pPr>
              <w:spacing w:after="0" w:line="240" w:lineRule="auto"/>
              <w:rPr>
                <w:rFonts w:ascii="Times New Roman" w:eastAsia="Times New Roman" w:hAnsi="Times New Roman"/>
                <w:sz w:val="20"/>
                <w:szCs w:val="20"/>
                <w:lang w:eastAsia="ar-SA"/>
              </w:rPr>
            </w:pPr>
            <w:r w:rsidRPr="00460114">
              <w:rPr>
                <w:rFonts w:ascii="Times New Roman" w:eastAsia="Times New Roman" w:hAnsi="Times New Roman"/>
                <w:sz w:val="20"/>
                <w:szCs w:val="20"/>
                <w:lang w:eastAsia="ar-SA"/>
              </w:rPr>
              <w:t>Юридический адр</w:t>
            </w:r>
            <w:r w:rsidR="0072647D">
              <w:rPr>
                <w:rFonts w:ascii="Times New Roman" w:eastAsia="Times New Roman" w:hAnsi="Times New Roman"/>
                <w:sz w:val="20"/>
                <w:szCs w:val="20"/>
                <w:lang w:eastAsia="ar-SA"/>
              </w:rPr>
              <w:t>ес: Российская Федерация, 610004</w:t>
            </w:r>
            <w:r w:rsidRPr="00460114">
              <w:rPr>
                <w:rFonts w:ascii="Times New Roman" w:eastAsia="Times New Roman" w:hAnsi="Times New Roman"/>
                <w:sz w:val="20"/>
                <w:szCs w:val="20"/>
                <w:lang w:eastAsia="ar-SA"/>
              </w:rPr>
              <w:t>, Кировская обл., г. Киров, ул. Профсоюзная, 1, офис 706.</w:t>
            </w:r>
          </w:p>
          <w:p w:rsidR="00460114" w:rsidRPr="00460114" w:rsidRDefault="00460114" w:rsidP="00460114">
            <w:pPr>
              <w:spacing w:after="0" w:line="240" w:lineRule="auto"/>
              <w:rPr>
                <w:rFonts w:ascii="Times New Roman" w:eastAsia="Times New Roman" w:hAnsi="Times New Roman"/>
                <w:b/>
                <w:sz w:val="20"/>
                <w:szCs w:val="20"/>
                <w:lang w:eastAsia="ar-SA"/>
              </w:rPr>
            </w:pPr>
            <w:r w:rsidRPr="00460114">
              <w:rPr>
                <w:rFonts w:ascii="Times New Roman" w:eastAsia="Times New Roman" w:hAnsi="Times New Roman"/>
                <w:sz w:val="20"/>
                <w:szCs w:val="20"/>
                <w:lang w:eastAsia="ar-SA"/>
              </w:rPr>
              <w:t>Почтовый адрес: Российская Федерация, 610010, Кировская обл., г. Киров, пос. Радужный, ул. Производственная, 9</w:t>
            </w:r>
          </w:p>
        </w:tc>
      </w:tr>
      <w:tr w:rsidR="00460114" w:rsidRPr="00731BCE" w:rsidTr="00460114">
        <w:tc>
          <w:tcPr>
            <w:tcW w:w="3035" w:type="dxa"/>
            <w:tcBorders>
              <w:top w:val="single" w:sz="4" w:space="0" w:color="auto"/>
              <w:left w:val="single" w:sz="4" w:space="0" w:color="auto"/>
              <w:bottom w:val="single" w:sz="4" w:space="0" w:color="auto"/>
              <w:right w:val="single" w:sz="4" w:space="0" w:color="auto"/>
            </w:tcBorders>
          </w:tcPr>
          <w:p w:rsidR="00460114" w:rsidRPr="00460114" w:rsidRDefault="00460114" w:rsidP="00460114">
            <w:pPr>
              <w:spacing w:after="0" w:line="240" w:lineRule="auto"/>
              <w:rPr>
                <w:rFonts w:ascii="Times New Roman" w:eastAsia="Times New Roman" w:hAnsi="Times New Roman"/>
                <w:b/>
                <w:sz w:val="20"/>
                <w:szCs w:val="20"/>
                <w:lang w:eastAsia="ar-SA"/>
              </w:rPr>
            </w:pPr>
            <w:r w:rsidRPr="00460114">
              <w:rPr>
                <w:rFonts w:ascii="Times New Roman" w:eastAsia="Times New Roman" w:hAnsi="Times New Roman"/>
                <w:b/>
                <w:sz w:val="20"/>
                <w:szCs w:val="20"/>
                <w:lang w:eastAsia="ar-SA"/>
              </w:rPr>
              <w:t>Источник финансирования:</w:t>
            </w:r>
          </w:p>
        </w:tc>
        <w:tc>
          <w:tcPr>
            <w:tcW w:w="7172" w:type="dxa"/>
            <w:tcBorders>
              <w:top w:val="single" w:sz="4" w:space="0" w:color="auto"/>
              <w:left w:val="single" w:sz="4" w:space="0" w:color="auto"/>
              <w:bottom w:val="single" w:sz="4" w:space="0" w:color="auto"/>
              <w:right w:val="single" w:sz="4" w:space="0" w:color="auto"/>
            </w:tcBorders>
          </w:tcPr>
          <w:p w:rsidR="00460114" w:rsidRPr="00460114" w:rsidRDefault="00460114" w:rsidP="00460114">
            <w:pPr>
              <w:spacing w:after="0" w:line="240" w:lineRule="auto"/>
              <w:rPr>
                <w:rFonts w:ascii="Times New Roman" w:eastAsia="Times New Roman" w:hAnsi="Times New Roman"/>
                <w:sz w:val="20"/>
                <w:szCs w:val="20"/>
                <w:lang w:eastAsia="ar-SA"/>
              </w:rPr>
            </w:pPr>
            <w:r w:rsidRPr="00460114">
              <w:rPr>
                <w:rFonts w:ascii="Times New Roman" w:eastAsia="Times New Roman" w:hAnsi="Times New Roman"/>
                <w:sz w:val="20"/>
                <w:szCs w:val="20"/>
                <w:lang w:eastAsia="ar-SA"/>
              </w:rPr>
              <w:t>Собственные средства</w:t>
            </w:r>
          </w:p>
        </w:tc>
      </w:tr>
      <w:tr w:rsidR="00460114" w:rsidRPr="00D33E43" w:rsidTr="00460114">
        <w:tc>
          <w:tcPr>
            <w:tcW w:w="3035" w:type="dxa"/>
            <w:tcBorders>
              <w:top w:val="single" w:sz="4" w:space="0" w:color="auto"/>
              <w:left w:val="single" w:sz="4" w:space="0" w:color="auto"/>
              <w:bottom w:val="single" w:sz="4" w:space="0" w:color="auto"/>
              <w:right w:val="single" w:sz="4" w:space="0" w:color="auto"/>
            </w:tcBorders>
          </w:tcPr>
          <w:p w:rsidR="00460114" w:rsidRPr="00460114" w:rsidRDefault="00460114" w:rsidP="00460114">
            <w:pPr>
              <w:spacing w:after="0" w:line="240" w:lineRule="auto"/>
              <w:rPr>
                <w:rFonts w:ascii="Times New Roman" w:eastAsia="Times New Roman" w:hAnsi="Times New Roman"/>
                <w:b/>
                <w:sz w:val="20"/>
                <w:szCs w:val="20"/>
                <w:lang w:eastAsia="ar-SA"/>
              </w:rPr>
            </w:pPr>
            <w:r w:rsidRPr="00460114">
              <w:rPr>
                <w:rFonts w:ascii="Times New Roman" w:eastAsia="Times New Roman" w:hAnsi="Times New Roman"/>
                <w:b/>
                <w:sz w:val="20"/>
                <w:szCs w:val="20"/>
                <w:lang w:eastAsia="ar-SA"/>
              </w:rPr>
              <w:t>Контакты по проведению закупки:</w:t>
            </w:r>
          </w:p>
        </w:tc>
        <w:tc>
          <w:tcPr>
            <w:tcW w:w="7172" w:type="dxa"/>
            <w:tcBorders>
              <w:top w:val="single" w:sz="4" w:space="0" w:color="auto"/>
              <w:left w:val="single" w:sz="4" w:space="0" w:color="auto"/>
              <w:bottom w:val="single" w:sz="4" w:space="0" w:color="auto"/>
              <w:right w:val="single" w:sz="4" w:space="0" w:color="auto"/>
            </w:tcBorders>
          </w:tcPr>
          <w:p w:rsidR="00460114" w:rsidRPr="00460114" w:rsidRDefault="00460114" w:rsidP="00460114">
            <w:pPr>
              <w:spacing w:after="0" w:line="240" w:lineRule="auto"/>
              <w:rPr>
                <w:rFonts w:ascii="Times New Roman" w:eastAsia="Times New Roman" w:hAnsi="Times New Roman"/>
                <w:sz w:val="20"/>
                <w:szCs w:val="20"/>
                <w:lang w:eastAsia="ar-SA"/>
              </w:rPr>
            </w:pPr>
            <w:r w:rsidRPr="00460114">
              <w:rPr>
                <w:rFonts w:ascii="Times New Roman" w:eastAsia="Times New Roman" w:hAnsi="Times New Roman"/>
                <w:b/>
                <w:sz w:val="20"/>
                <w:szCs w:val="20"/>
                <w:lang w:eastAsia="ar-SA"/>
              </w:rPr>
              <w:t xml:space="preserve">Контактное лицо </w:t>
            </w:r>
            <w:r w:rsidR="00561883">
              <w:rPr>
                <w:rFonts w:ascii="Times New Roman" w:eastAsia="Times New Roman" w:hAnsi="Times New Roman"/>
                <w:sz w:val="20"/>
                <w:szCs w:val="20"/>
                <w:lang w:eastAsia="ar-SA"/>
              </w:rPr>
              <w:t>– э</w:t>
            </w:r>
            <w:r w:rsidRPr="00460114">
              <w:rPr>
                <w:rFonts w:ascii="Times New Roman" w:eastAsia="Times New Roman" w:hAnsi="Times New Roman"/>
                <w:sz w:val="20"/>
                <w:szCs w:val="20"/>
                <w:lang w:eastAsia="ar-SA"/>
              </w:rPr>
              <w:t>нергетик Кузнецов Вадим Михайлович</w:t>
            </w:r>
          </w:p>
          <w:p w:rsidR="00460114" w:rsidRPr="00460114" w:rsidRDefault="00460114" w:rsidP="00460114">
            <w:pPr>
              <w:spacing w:after="0" w:line="240" w:lineRule="auto"/>
              <w:rPr>
                <w:rFonts w:ascii="Times New Roman" w:eastAsia="Times New Roman" w:hAnsi="Times New Roman"/>
                <w:b/>
                <w:sz w:val="20"/>
                <w:szCs w:val="20"/>
                <w:lang w:val="en-US" w:eastAsia="ar-SA"/>
              </w:rPr>
            </w:pPr>
            <w:r w:rsidRPr="00460114">
              <w:rPr>
                <w:rFonts w:ascii="Times New Roman" w:eastAsia="Times New Roman" w:hAnsi="Times New Roman"/>
                <w:sz w:val="20"/>
                <w:szCs w:val="20"/>
                <w:lang w:val="en-US" w:eastAsia="ar-SA"/>
              </w:rPr>
              <w:t>+7 (8332) 32-97-00,</w:t>
            </w:r>
            <w:r w:rsidRPr="00460114">
              <w:rPr>
                <w:rFonts w:ascii="Times New Roman" w:eastAsia="Times New Roman" w:hAnsi="Times New Roman"/>
                <w:b/>
                <w:sz w:val="20"/>
                <w:szCs w:val="20"/>
                <w:lang w:val="en-US" w:eastAsia="ar-SA"/>
              </w:rPr>
              <w:t xml:space="preserve">  e-mail: kirov-nep@mail.ru</w:t>
            </w:r>
          </w:p>
        </w:tc>
      </w:tr>
      <w:tr w:rsidR="00460114" w:rsidRPr="00731BCE" w:rsidTr="00460114">
        <w:tc>
          <w:tcPr>
            <w:tcW w:w="3035" w:type="dxa"/>
            <w:tcBorders>
              <w:top w:val="single" w:sz="4" w:space="0" w:color="auto"/>
              <w:left w:val="single" w:sz="4" w:space="0" w:color="auto"/>
              <w:bottom w:val="single" w:sz="4" w:space="0" w:color="auto"/>
              <w:right w:val="single" w:sz="4" w:space="0" w:color="auto"/>
            </w:tcBorders>
          </w:tcPr>
          <w:p w:rsidR="00460114" w:rsidRPr="00460114" w:rsidRDefault="00460114" w:rsidP="00460114">
            <w:pPr>
              <w:spacing w:after="0" w:line="240" w:lineRule="auto"/>
              <w:rPr>
                <w:rFonts w:ascii="Times New Roman" w:eastAsia="Times New Roman" w:hAnsi="Times New Roman"/>
                <w:b/>
                <w:sz w:val="20"/>
                <w:szCs w:val="20"/>
                <w:lang w:eastAsia="ar-SA"/>
              </w:rPr>
            </w:pPr>
            <w:r w:rsidRPr="00460114">
              <w:rPr>
                <w:rFonts w:ascii="Times New Roman" w:eastAsia="Times New Roman" w:hAnsi="Times New Roman"/>
                <w:b/>
                <w:sz w:val="20"/>
                <w:szCs w:val="20"/>
                <w:lang w:eastAsia="ar-SA"/>
              </w:rPr>
              <w:t>Срок выполнения работ:</w:t>
            </w:r>
          </w:p>
        </w:tc>
        <w:tc>
          <w:tcPr>
            <w:tcW w:w="7172" w:type="dxa"/>
            <w:tcBorders>
              <w:top w:val="single" w:sz="4" w:space="0" w:color="auto"/>
              <w:left w:val="single" w:sz="4" w:space="0" w:color="auto"/>
              <w:bottom w:val="single" w:sz="4" w:space="0" w:color="auto"/>
              <w:right w:val="single" w:sz="4" w:space="0" w:color="auto"/>
            </w:tcBorders>
          </w:tcPr>
          <w:p w:rsidR="00460114" w:rsidRPr="00460114" w:rsidRDefault="00460114" w:rsidP="00460114">
            <w:pPr>
              <w:spacing w:after="0" w:line="240" w:lineRule="auto"/>
              <w:rPr>
                <w:rFonts w:ascii="Times New Roman" w:eastAsia="Times New Roman" w:hAnsi="Times New Roman"/>
                <w:b/>
                <w:sz w:val="20"/>
                <w:szCs w:val="20"/>
                <w:lang w:eastAsia="ar-SA"/>
              </w:rPr>
            </w:pPr>
            <w:r w:rsidRPr="00460114">
              <w:rPr>
                <w:rFonts w:ascii="Times New Roman" w:eastAsia="Times New Roman" w:hAnsi="Times New Roman"/>
                <w:b/>
                <w:sz w:val="20"/>
                <w:szCs w:val="20"/>
                <w:lang w:eastAsia="ar-SA"/>
              </w:rPr>
              <w:t>Срок поставки продукции до</w:t>
            </w:r>
            <w:r>
              <w:rPr>
                <w:rFonts w:ascii="Times New Roman" w:eastAsia="Times New Roman" w:hAnsi="Times New Roman"/>
                <w:sz w:val="20"/>
                <w:szCs w:val="20"/>
                <w:lang w:eastAsia="ar-SA"/>
              </w:rPr>
              <w:t xml:space="preserve"> </w:t>
            </w:r>
            <w:r w:rsidR="00561883">
              <w:rPr>
                <w:rFonts w:ascii="Times New Roman" w:eastAsia="Times New Roman" w:hAnsi="Times New Roman"/>
                <w:b/>
                <w:sz w:val="20"/>
                <w:szCs w:val="20"/>
                <w:lang w:eastAsia="ar-SA"/>
              </w:rPr>
              <w:t>25 апреля 2022</w:t>
            </w:r>
            <w:r w:rsidRPr="006F6497">
              <w:rPr>
                <w:rFonts w:ascii="Times New Roman" w:eastAsia="Times New Roman" w:hAnsi="Times New Roman"/>
                <w:b/>
                <w:sz w:val="20"/>
                <w:szCs w:val="20"/>
                <w:lang w:eastAsia="ar-SA"/>
              </w:rPr>
              <w:t xml:space="preserve"> года.</w:t>
            </w:r>
          </w:p>
        </w:tc>
      </w:tr>
      <w:tr w:rsidR="00460114" w:rsidRPr="00731BCE" w:rsidTr="00460114">
        <w:tc>
          <w:tcPr>
            <w:tcW w:w="3035" w:type="dxa"/>
            <w:tcBorders>
              <w:top w:val="single" w:sz="4" w:space="0" w:color="auto"/>
              <w:left w:val="single" w:sz="4" w:space="0" w:color="auto"/>
              <w:bottom w:val="single" w:sz="4" w:space="0" w:color="auto"/>
              <w:right w:val="single" w:sz="4" w:space="0" w:color="auto"/>
            </w:tcBorders>
          </w:tcPr>
          <w:p w:rsidR="00460114" w:rsidRPr="00460114" w:rsidRDefault="00460114" w:rsidP="00460114">
            <w:pPr>
              <w:spacing w:after="0" w:line="240" w:lineRule="auto"/>
              <w:rPr>
                <w:rFonts w:ascii="Times New Roman" w:eastAsia="Times New Roman" w:hAnsi="Times New Roman"/>
                <w:b/>
                <w:sz w:val="20"/>
                <w:szCs w:val="20"/>
                <w:lang w:eastAsia="ar-SA"/>
              </w:rPr>
            </w:pPr>
            <w:r w:rsidRPr="00460114">
              <w:rPr>
                <w:rFonts w:ascii="Times New Roman" w:eastAsia="Times New Roman" w:hAnsi="Times New Roman"/>
                <w:b/>
                <w:sz w:val="20"/>
                <w:szCs w:val="20"/>
                <w:lang w:eastAsia="ar-SA"/>
              </w:rPr>
              <w:t>Срок, место и порядок предоставления документации о закупке:</w:t>
            </w:r>
          </w:p>
        </w:tc>
        <w:tc>
          <w:tcPr>
            <w:tcW w:w="7172" w:type="dxa"/>
            <w:tcBorders>
              <w:top w:val="single" w:sz="4" w:space="0" w:color="auto"/>
              <w:left w:val="single" w:sz="4" w:space="0" w:color="auto"/>
              <w:bottom w:val="single" w:sz="4" w:space="0" w:color="auto"/>
              <w:right w:val="single" w:sz="4" w:space="0" w:color="auto"/>
            </w:tcBorders>
          </w:tcPr>
          <w:p w:rsidR="00460114" w:rsidRPr="00460114" w:rsidRDefault="00460114" w:rsidP="00460114">
            <w:pPr>
              <w:spacing w:after="0" w:line="240" w:lineRule="auto"/>
              <w:rPr>
                <w:rFonts w:ascii="Times New Roman" w:eastAsia="Times New Roman" w:hAnsi="Times New Roman"/>
                <w:sz w:val="20"/>
                <w:szCs w:val="20"/>
                <w:lang w:eastAsia="ar-SA"/>
              </w:rPr>
            </w:pPr>
            <w:r w:rsidRPr="00460114">
              <w:rPr>
                <w:rFonts w:ascii="Times New Roman" w:eastAsia="Times New Roman" w:hAnsi="Times New Roman"/>
                <w:sz w:val="20"/>
                <w:szCs w:val="20"/>
                <w:lang w:eastAsia="ar-SA"/>
              </w:rPr>
              <w:t xml:space="preserve">Документация в электронной форме размещена на сайте http://kirovnep.ru/ и доступна для ознакомления без взимания платы, начиная с </w:t>
            </w:r>
            <w:r w:rsidR="00F77C04" w:rsidRPr="00EA7EE0">
              <w:rPr>
                <w:rFonts w:ascii="Times New Roman" w:eastAsia="Times New Roman" w:hAnsi="Times New Roman"/>
                <w:sz w:val="20"/>
                <w:szCs w:val="20"/>
                <w:lang w:eastAsia="ar-SA"/>
              </w:rPr>
              <w:t>25</w:t>
            </w:r>
            <w:r w:rsidR="00464FAA" w:rsidRPr="00EA7EE0">
              <w:rPr>
                <w:rFonts w:ascii="Times New Roman" w:eastAsia="Times New Roman" w:hAnsi="Times New Roman"/>
                <w:sz w:val="20"/>
                <w:szCs w:val="20"/>
                <w:lang w:eastAsia="ar-SA"/>
              </w:rPr>
              <w:t>.06</w:t>
            </w:r>
            <w:r w:rsidRPr="00EA7EE0">
              <w:rPr>
                <w:rFonts w:ascii="Times New Roman" w:eastAsia="Times New Roman" w:hAnsi="Times New Roman"/>
                <w:sz w:val="20"/>
                <w:szCs w:val="20"/>
                <w:lang w:eastAsia="ar-SA"/>
              </w:rPr>
              <w:t>.</w:t>
            </w:r>
            <w:r w:rsidRPr="006F6497">
              <w:rPr>
                <w:rFonts w:ascii="Times New Roman" w:eastAsia="Times New Roman" w:hAnsi="Times New Roman"/>
                <w:sz w:val="20"/>
                <w:szCs w:val="20"/>
                <w:lang w:eastAsia="ar-SA"/>
              </w:rPr>
              <w:t>2020 г</w:t>
            </w:r>
            <w:r w:rsidR="006F6497" w:rsidRPr="006F6497">
              <w:rPr>
                <w:rFonts w:ascii="Times New Roman" w:eastAsia="Times New Roman" w:hAnsi="Times New Roman"/>
                <w:sz w:val="20"/>
                <w:szCs w:val="20"/>
                <w:lang w:eastAsia="ar-SA"/>
              </w:rPr>
              <w:t>ода</w:t>
            </w:r>
            <w:r w:rsidRPr="006F6497">
              <w:rPr>
                <w:rFonts w:ascii="Times New Roman" w:eastAsia="Times New Roman" w:hAnsi="Times New Roman"/>
                <w:sz w:val="20"/>
                <w:szCs w:val="20"/>
                <w:lang w:eastAsia="ar-SA"/>
              </w:rPr>
              <w:t>.</w:t>
            </w:r>
          </w:p>
        </w:tc>
      </w:tr>
      <w:tr w:rsidR="00460114" w:rsidRPr="00731BCE" w:rsidTr="00460114">
        <w:tc>
          <w:tcPr>
            <w:tcW w:w="3035" w:type="dxa"/>
            <w:tcBorders>
              <w:top w:val="single" w:sz="4" w:space="0" w:color="auto"/>
              <w:left w:val="single" w:sz="4" w:space="0" w:color="auto"/>
              <w:bottom w:val="single" w:sz="4" w:space="0" w:color="auto"/>
              <w:right w:val="single" w:sz="4" w:space="0" w:color="auto"/>
            </w:tcBorders>
          </w:tcPr>
          <w:p w:rsidR="00460114" w:rsidRPr="00460114" w:rsidRDefault="00460114" w:rsidP="00460114">
            <w:pPr>
              <w:spacing w:after="0" w:line="240" w:lineRule="auto"/>
              <w:rPr>
                <w:rFonts w:ascii="Times New Roman" w:eastAsia="Times New Roman" w:hAnsi="Times New Roman"/>
                <w:b/>
                <w:sz w:val="20"/>
                <w:szCs w:val="20"/>
                <w:lang w:eastAsia="ar-SA"/>
              </w:rPr>
            </w:pPr>
            <w:r w:rsidRPr="00460114">
              <w:rPr>
                <w:rFonts w:ascii="Times New Roman" w:eastAsia="Times New Roman" w:hAnsi="Times New Roman"/>
                <w:b/>
                <w:sz w:val="20"/>
                <w:szCs w:val="20"/>
                <w:lang w:eastAsia="ar-SA"/>
              </w:rPr>
              <w:t>Дата и время окончания приема Организатором закупки заявок на участие в закупке:</w:t>
            </w:r>
          </w:p>
        </w:tc>
        <w:tc>
          <w:tcPr>
            <w:tcW w:w="7172" w:type="dxa"/>
            <w:tcBorders>
              <w:top w:val="single" w:sz="4" w:space="0" w:color="auto"/>
              <w:left w:val="single" w:sz="4" w:space="0" w:color="auto"/>
              <w:bottom w:val="single" w:sz="4" w:space="0" w:color="auto"/>
              <w:right w:val="single" w:sz="4" w:space="0" w:color="auto"/>
            </w:tcBorders>
          </w:tcPr>
          <w:p w:rsidR="00460114" w:rsidRPr="00460114" w:rsidRDefault="00A84D45" w:rsidP="00460114">
            <w:pPr>
              <w:spacing w:after="0" w:line="240" w:lineRule="auto"/>
              <w:rPr>
                <w:rFonts w:ascii="Times New Roman" w:eastAsia="Times New Roman" w:hAnsi="Times New Roman"/>
                <w:b/>
                <w:sz w:val="20"/>
                <w:szCs w:val="20"/>
                <w:lang w:eastAsia="ar-SA"/>
              </w:rPr>
            </w:pPr>
            <w:r w:rsidRPr="0001578E">
              <w:rPr>
                <w:rFonts w:ascii="Times New Roman" w:eastAsia="Times New Roman" w:hAnsi="Times New Roman"/>
                <w:sz w:val="20"/>
                <w:szCs w:val="20"/>
                <w:lang w:eastAsia="ru-RU"/>
              </w:rPr>
              <w:t>Дата начала</w:t>
            </w:r>
            <w:r w:rsidRPr="00460114">
              <w:rPr>
                <w:rFonts w:ascii="Times New Roman" w:eastAsia="Times New Roman" w:hAnsi="Times New Roman"/>
                <w:b/>
                <w:sz w:val="20"/>
                <w:szCs w:val="20"/>
                <w:lang w:eastAsia="ar-SA"/>
              </w:rPr>
              <w:t xml:space="preserve"> </w:t>
            </w:r>
            <w:r w:rsidR="00561883">
              <w:rPr>
                <w:rFonts w:ascii="Times New Roman" w:eastAsia="Times New Roman" w:hAnsi="Times New Roman"/>
                <w:b/>
                <w:sz w:val="20"/>
                <w:szCs w:val="20"/>
                <w:lang w:eastAsia="ar-SA"/>
              </w:rPr>
              <w:t>09</w:t>
            </w:r>
            <w:r w:rsidR="00460114" w:rsidRPr="00EA7EE0">
              <w:rPr>
                <w:rFonts w:ascii="Times New Roman" w:eastAsia="Times New Roman" w:hAnsi="Times New Roman"/>
                <w:b/>
                <w:sz w:val="20"/>
                <w:szCs w:val="20"/>
                <w:lang w:eastAsia="ar-SA"/>
              </w:rPr>
              <w:t>.0</w:t>
            </w:r>
            <w:r w:rsidR="00561883">
              <w:rPr>
                <w:rFonts w:ascii="Times New Roman" w:eastAsia="Times New Roman" w:hAnsi="Times New Roman"/>
                <w:b/>
                <w:sz w:val="20"/>
                <w:szCs w:val="20"/>
                <w:lang w:eastAsia="ar-SA"/>
              </w:rPr>
              <w:t>2</w:t>
            </w:r>
            <w:r w:rsidR="00460114" w:rsidRPr="00EA7EE0">
              <w:rPr>
                <w:rFonts w:ascii="Times New Roman" w:eastAsia="Times New Roman" w:hAnsi="Times New Roman"/>
                <w:b/>
                <w:sz w:val="20"/>
                <w:szCs w:val="20"/>
                <w:lang w:eastAsia="ar-SA"/>
              </w:rPr>
              <w:t>.</w:t>
            </w:r>
            <w:r w:rsidR="00561883">
              <w:rPr>
                <w:rFonts w:ascii="Times New Roman" w:eastAsia="Times New Roman" w:hAnsi="Times New Roman"/>
                <w:b/>
                <w:sz w:val="20"/>
                <w:szCs w:val="20"/>
                <w:lang w:eastAsia="ar-SA"/>
              </w:rPr>
              <w:t>2022</w:t>
            </w:r>
            <w:r w:rsidR="001065BC">
              <w:rPr>
                <w:rFonts w:ascii="Times New Roman" w:eastAsia="Times New Roman" w:hAnsi="Times New Roman"/>
                <w:b/>
                <w:sz w:val="20"/>
                <w:szCs w:val="20"/>
                <w:lang w:eastAsia="ar-SA"/>
              </w:rPr>
              <w:t xml:space="preserve"> года, </w:t>
            </w:r>
            <w:r w:rsidR="00460114" w:rsidRPr="00460114">
              <w:rPr>
                <w:rFonts w:ascii="Times New Roman" w:eastAsia="Times New Roman" w:hAnsi="Times New Roman"/>
                <w:b/>
                <w:sz w:val="20"/>
                <w:szCs w:val="20"/>
                <w:lang w:eastAsia="ar-SA"/>
              </w:rPr>
              <w:t xml:space="preserve">10 часов 00 минут </w:t>
            </w:r>
          </w:p>
          <w:p w:rsidR="00A84D45" w:rsidRPr="006F6497" w:rsidRDefault="00A84D45" w:rsidP="00A84D45">
            <w:pPr>
              <w:spacing w:after="0" w:line="240" w:lineRule="auto"/>
              <w:ind w:right="57"/>
              <w:jc w:val="both"/>
              <w:rPr>
                <w:rFonts w:ascii="Times New Roman" w:eastAsia="Times New Roman" w:hAnsi="Times New Roman"/>
                <w:b/>
                <w:sz w:val="20"/>
                <w:szCs w:val="20"/>
                <w:lang w:eastAsia="ru-RU"/>
              </w:rPr>
            </w:pPr>
            <w:r w:rsidRPr="0001578E">
              <w:rPr>
                <w:rFonts w:ascii="Times New Roman" w:eastAsia="Times New Roman" w:hAnsi="Times New Roman"/>
                <w:sz w:val="20"/>
                <w:szCs w:val="20"/>
                <w:lang w:eastAsia="ru-RU"/>
              </w:rPr>
              <w:t>Дата окончания срока предоставления:</w:t>
            </w:r>
            <w:r>
              <w:rPr>
                <w:rFonts w:ascii="Times New Roman" w:eastAsia="Times New Roman" w:hAnsi="Times New Roman"/>
                <w:b/>
                <w:sz w:val="20"/>
                <w:szCs w:val="20"/>
                <w:lang w:eastAsia="ru-RU"/>
              </w:rPr>
              <w:t xml:space="preserve"> до </w:t>
            </w:r>
            <w:r w:rsidR="00DF35C9">
              <w:rPr>
                <w:rFonts w:ascii="Times New Roman" w:eastAsia="Times New Roman" w:hAnsi="Times New Roman"/>
                <w:b/>
                <w:sz w:val="20"/>
                <w:szCs w:val="20"/>
                <w:lang w:eastAsia="ru-RU"/>
              </w:rPr>
              <w:t>12</w:t>
            </w:r>
            <w:r>
              <w:rPr>
                <w:rFonts w:ascii="Times New Roman" w:eastAsia="Times New Roman" w:hAnsi="Times New Roman"/>
                <w:b/>
                <w:sz w:val="20"/>
                <w:szCs w:val="20"/>
                <w:lang w:eastAsia="ru-RU"/>
              </w:rPr>
              <w:t xml:space="preserve">-00 </w:t>
            </w:r>
            <w:r w:rsidRPr="006F6497">
              <w:rPr>
                <w:rFonts w:ascii="Times New Roman" w:eastAsia="Times New Roman" w:hAnsi="Times New Roman"/>
                <w:b/>
                <w:sz w:val="20"/>
                <w:szCs w:val="20"/>
                <w:lang w:eastAsia="ru-RU"/>
              </w:rPr>
              <w:t xml:space="preserve">часов </w:t>
            </w:r>
            <w:r w:rsidR="00561883">
              <w:rPr>
                <w:rFonts w:ascii="Times New Roman" w:eastAsia="Times New Roman" w:hAnsi="Times New Roman"/>
                <w:b/>
                <w:sz w:val="20"/>
                <w:szCs w:val="20"/>
                <w:lang w:eastAsia="ru-RU"/>
              </w:rPr>
              <w:t>21.02</w:t>
            </w:r>
            <w:r w:rsidRPr="00EA7EE0">
              <w:rPr>
                <w:rFonts w:ascii="Times New Roman" w:eastAsia="Times New Roman" w:hAnsi="Times New Roman"/>
                <w:b/>
                <w:sz w:val="20"/>
                <w:szCs w:val="20"/>
                <w:lang w:eastAsia="ru-RU"/>
              </w:rPr>
              <w:t>.</w:t>
            </w:r>
            <w:r w:rsidR="00561883">
              <w:rPr>
                <w:rFonts w:ascii="Times New Roman" w:eastAsia="Times New Roman" w:hAnsi="Times New Roman"/>
                <w:b/>
                <w:sz w:val="20"/>
                <w:szCs w:val="20"/>
                <w:lang w:eastAsia="ru-RU"/>
              </w:rPr>
              <w:t>2022</w:t>
            </w:r>
            <w:r w:rsidR="006F6497" w:rsidRPr="006F6497">
              <w:rPr>
                <w:rFonts w:ascii="Times New Roman" w:eastAsia="Times New Roman" w:hAnsi="Times New Roman"/>
                <w:b/>
                <w:sz w:val="20"/>
                <w:szCs w:val="20"/>
                <w:lang w:eastAsia="ru-RU"/>
              </w:rPr>
              <w:t xml:space="preserve"> года</w:t>
            </w:r>
          </w:p>
          <w:p w:rsidR="00A84D45" w:rsidRPr="006F6497" w:rsidRDefault="00A84D45" w:rsidP="00A84D45">
            <w:pPr>
              <w:spacing w:after="0" w:line="240" w:lineRule="auto"/>
              <w:ind w:left="57" w:right="57"/>
              <w:jc w:val="both"/>
              <w:rPr>
                <w:rFonts w:ascii="Times New Roman" w:eastAsia="Times New Roman" w:hAnsi="Times New Roman"/>
                <w:sz w:val="20"/>
                <w:szCs w:val="20"/>
                <w:lang w:eastAsia="ru-RU"/>
              </w:rPr>
            </w:pPr>
            <w:r w:rsidRPr="006F6497">
              <w:rPr>
                <w:rFonts w:ascii="Times New Roman" w:eastAsia="Times New Roman" w:hAnsi="Times New Roman"/>
                <w:sz w:val="20"/>
                <w:szCs w:val="20"/>
                <w:lang w:eastAsia="ar-SA"/>
              </w:rPr>
              <w:t>(по местному времени Организатора закупки)</w:t>
            </w:r>
            <w:r w:rsidRPr="006F6497">
              <w:rPr>
                <w:rFonts w:ascii="Times New Roman" w:eastAsia="Times New Roman" w:hAnsi="Times New Roman"/>
                <w:sz w:val="20"/>
                <w:szCs w:val="20"/>
                <w:lang w:eastAsia="ru-RU"/>
              </w:rPr>
              <w:t xml:space="preserve"> </w:t>
            </w:r>
          </w:p>
          <w:p w:rsidR="00A84D45" w:rsidRPr="0001578E" w:rsidRDefault="00A84D45" w:rsidP="00A84D45">
            <w:pPr>
              <w:spacing w:after="0" w:line="240" w:lineRule="auto"/>
              <w:ind w:left="57" w:right="57"/>
              <w:jc w:val="both"/>
              <w:rPr>
                <w:rFonts w:ascii="Times New Roman" w:eastAsia="Times New Roman" w:hAnsi="Times New Roman"/>
                <w:b/>
                <w:sz w:val="20"/>
                <w:szCs w:val="20"/>
                <w:lang w:eastAsia="ru-RU"/>
              </w:rPr>
            </w:pPr>
          </w:p>
          <w:p w:rsidR="00460114" w:rsidRPr="00460114" w:rsidRDefault="00460114" w:rsidP="00460114">
            <w:pPr>
              <w:spacing w:after="0" w:line="240" w:lineRule="auto"/>
              <w:rPr>
                <w:rFonts w:ascii="Times New Roman" w:eastAsia="Times New Roman" w:hAnsi="Times New Roman"/>
                <w:sz w:val="20"/>
                <w:szCs w:val="20"/>
                <w:lang w:eastAsia="ar-SA"/>
              </w:rPr>
            </w:pPr>
          </w:p>
        </w:tc>
      </w:tr>
      <w:tr w:rsidR="00460114" w:rsidRPr="00731BCE" w:rsidTr="00460114">
        <w:tc>
          <w:tcPr>
            <w:tcW w:w="3035" w:type="dxa"/>
            <w:tcBorders>
              <w:top w:val="single" w:sz="4" w:space="0" w:color="auto"/>
              <w:left w:val="single" w:sz="4" w:space="0" w:color="auto"/>
              <w:bottom w:val="single" w:sz="4" w:space="0" w:color="auto"/>
              <w:right w:val="single" w:sz="4" w:space="0" w:color="auto"/>
            </w:tcBorders>
          </w:tcPr>
          <w:p w:rsidR="00460114" w:rsidRPr="00460114" w:rsidRDefault="00460114" w:rsidP="00460114">
            <w:pPr>
              <w:spacing w:after="0" w:line="240" w:lineRule="auto"/>
              <w:rPr>
                <w:rFonts w:ascii="Times New Roman" w:eastAsia="Times New Roman" w:hAnsi="Times New Roman"/>
                <w:b/>
                <w:sz w:val="20"/>
                <w:szCs w:val="20"/>
                <w:lang w:eastAsia="ar-SA"/>
              </w:rPr>
            </w:pPr>
            <w:r w:rsidRPr="00460114">
              <w:rPr>
                <w:rFonts w:ascii="Times New Roman" w:eastAsia="Times New Roman" w:hAnsi="Times New Roman"/>
                <w:b/>
                <w:sz w:val="20"/>
                <w:szCs w:val="20"/>
                <w:lang w:eastAsia="ar-SA"/>
              </w:rPr>
              <w:t>Место и дата рассмотрения заявок Участников закупки и подведения итогов закупки</w:t>
            </w:r>
          </w:p>
        </w:tc>
        <w:tc>
          <w:tcPr>
            <w:tcW w:w="7172" w:type="dxa"/>
            <w:tcBorders>
              <w:top w:val="single" w:sz="4" w:space="0" w:color="auto"/>
              <w:left w:val="single" w:sz="4" w:space="0" w:color="auto"/>
              <w:bottom w:val="single" w:sz="4" w:space="0" w:color="auto"/>
              <w:right w:val="single" w:sz="4" w:space="0" w:color="auto"/>
            </w:tcBorders>
          </w:tcPr>
          <w:p w:rsidR="00460114" w:rsidRPr="00460114" w:rsidRDefault="0072647D" w:rsidP="00460114">
            <w:pPr>
              <w:spacing w:after="0" w:line="240" w:lineRule="auto"/>
              <w:rPr>
                <w:rFonts w:ascii="Times New Roman" w:eastAsia="Times New Roman" w:hAnsi="Times New Roman"/>
                <w:b/>
                <w:sz w:val="20"/>
                <w:szCs w:val="20"/>
                <w:lang w:eastAsia="ar-SA"/>
              </w:rPr>
            </w:pPr>
            <w:r>
              <w:rPr>
                <w:rFonts w:ascii="Times New Roman" w:eastAsia="Times New Roman" w:hAnsi="Times New Roman"/>
                <w:b/>
                <w:sz w:val="20"/>
                <w:szCs w:val="20"/>
                <w:lang w:eastAsia="ar-SA"/>
              </w:rPr>
              <w:t xml:space="preserve">610010, </w:t>
            </w:r>
            <w:r w:rsidR="00460114" w:rsidRPr="00460114">
              <w:rPr>
                <w:rFonts w:ascii="Times New Roman" w:eastAsia="Times New Roman" w:hAnsi="Times New Roman"/>
                <w:b/>
                <w:sz w:val="20"/>
                <w:szCs w:val="20"/>
                <w:lang w:eastAsia="ar-SA"/>
              </w:rPr>
              <w:t>г. Киров, пос. Радужный, ул. Производственная, 9</w:t>
            </w:r>
          </w:p>
          <w:p w:rsidR="00460114" w:rsidRPr="00460114" w:rsidRDefault="00561883" w:rsidP="00460114">
            <w:pPr>
              <w:spacing w:after="0" w:line="240" w:lineRule="auto"/>
              <w:rPr>
                <w:rFonts w:ascii="Times New Roman" w:eastAsia="Times New Roman" w:hAnsi="Times New Roman"/>
                <w:b/>
                <w:sz w:val="20"/>
                <w:szCs w:val="20"/>
                <w:lang w:eastAsia="ar-SA"/>
              </w:rPr>
            </w:pPr>
            <w:r>
              <w:rPr>
                <w:rFonts w:ascii="Times New Roman" w:eastAsia="Times New Roman" w:hAnsi="Times New Roman"/>
                <w:b/>
                <w:sz w:val="20"/>
                <w:szCs w:val="20"/>
                <w:lang w:eastAsia="ar-SA"/>
              </w:rPr>
              <w:t>22</w:t>
            </w:r>
            <w:r w:rsidR="00460114" w:rsidRPr="00EA7EE0">
              <w:rPr>
                <w:rFonts w:ascii="Times New Roman" w:eastAsia="Times New Roman" w:hAnsi="Times New Roman"/>
                <w:b/>
                <w:sz w:val="20"/>
                <w:szCs w:val="20"/>
                <w:lang w:eastAsia="ar-SA"/>
              </w:rPr>
              <w:t>.0</w:t>
            </w:r>
            <w:r>
              <w:rPr>
                <w:rFonts w:ascii="Times New Roman" w:eastAsia="Times New Roman" w:hAnsi="Times New Roman"/>
                <w:b/>
                <w:sz w:val="20"/>
                <w:szCs w:val="20"/>
                <w:lang w:eastAsia="ar-SA"/>
              </w:rPr>
              <w:t>2.2022</w:t>
            </w:r>
            <w:r w:rsidR="00460114" w:rsidRPr="00460114">
              <w:rPr>
                <w:rFonts w:ascii="Times New Roman" w:eastAsia="Times New Roman" w:hAnsi="Times New Roman"/>
                <w:b/>
                <w:sz w:val="20"/>
                <w:szCs w:val="20"/>
                <w:lang w:eastAsia="ar-SA"/>
              </w:rPr>
              <w:t xml:space="preserve"> г. в 13.00</w:t>
            </w:r>
          </w:p>
          <w:p w:rsidR="00460114" w:rsidRPr="00460114" w:rsidRDefault="00460114" w:rsidP="00460114">
            <w:pPr>
              <w:spacing w:after="0" w:line="240" w:lineRule="auto"/>
              <w:rPr>
                <w:rFonts w:ascii="Times New Roman" w:eastAsia="Times New Roman" w:hAnsi="Times New Roman"/>
                <w:b/>
                <w:sz w:val="20"/>
                <w:szCs w:val="20"/>
                <w:lang w:eastAsia="ar-SA"/>
              </w:rPr>
            </w:pPr>
            <w:r w:rsidRPr="00460114">
              <w:rPr>
                <w:rFonts w:ascii="Times New Roman" w:eastAsia="Times New Roman" w:hAnsi="Times New Roman"/>
                <w:b/>
                <w:sz w:val="20"/>
                <w:szCs w:val="20"/>
                <w:lang w:eastAsia="ar-SA"/>
              </w:rPr>
              <w:t>Организатор запроса котировок вправе, при необходимости, изменить данный срок в большую или в меньшую сторону.</w:t>
            </w:r>
          </w:p>
        </w:tc>
      </w:tr>
      <w:tr w:rsidR="00025E5E" w:rsidRPr="00BD3C38" w:rsidTr="00460114">
        <w:trPr>
          <w:trHeight w:val="581"/>
        </w:trPr>
        <w:tc>
          <w:tcPr>
            <w:tcW w:w="3035" w:type="dxa"/>
          </w:tcPr>
          <w:p w:rsidR="00025E5E" w:rsidRPr="00BD3C38" w:rsidRDefault="00025E5E" w:rsidP="00D22915">
            <w:pPr>
              <w:spacing w:after="0" w:line="240" w:lineRule="auto"/>
              <w:rPr>
                <w:rFonts w:ascii="Times New Roman" w:eastAsia="Times New Roman" w:hAnsi="Times New Roman"/>
                <w:b/>
                <w:sz w:val="20"/>
                <w:szCs w:val="20"/>
                <w:lang w:eastAsia="ar-SA"/>
              </w:rPr>
            </w:pPr>
            <w:r w:rsidRPr="00BD3C38">
              <w:rPr>
                <w:rFonts w:ascii="Times New Roman" w:eastAsia="Times New Roman" w:hAnsi="Times New Roman"/>
                <w:b/>
                <w:sz w:val="20"/>
                <w:szCs w:val="20"/>
                <w:lang w:eastAsia="ar-SA"/>
              </w:rPr>
              <w:t>Наименование выполняемых работ</w:t>
            </w:r>
          </w:p>
        </w:tc>
        <w:tc>
          <w:tcPr>
            <w:tcW w:w="7172" w:type="dxa"/>
          </w:tcPr>
          <w:p w:rsidR="00025E5E" w:rsidRPr="001065BC" w:rsidRDefault="00382BCE" w:rsidP="00F77C04">
            <w:pPr>
              <w:spacing w:after="0" w:line="240" w:lineRule="auto"/>
              <w:rPr>
                <w:rFonts w:ascii="Times New Roman" w:eastAsia="Times New Roman" w:hAnsi="Times New Roman"/>
                <w:sz w:val="20"/>
                <w:szCs w:val="20"/>
                <w:lang w:eastAsia="ar-SA"/>
              </w:rPr>
            </w:pPr>
            <w:r w:rsidRPr="00382BCE">
              <w:rPr>
                <w:rFonts w:ascii="Times New Roman" w:eastAsia="Times New Roman" w:hAnsi="Times New Roman"/>
                <w:sz w:val="20"/>
                <w:szCs w:val="20"/>
                <w:lang w:eastAsia="ru-RU"/>
              </w:rPr>
              <w:t>Поставка</w:t>
            </w:r>
            <w:r w:rsidR="001065BC">
              <w:rPr>
                <w:rFonts w:ascii="Times New Roman" w:eastAsia="Times New Roman" w:hAnsi="Times New Roman"/>
                <w:sz w:val="20"/>
                <w:szCs w:val="20"/>
                <w:lang w:eastAsia="ru-RU"/>
              </w:rPr>
              <w:t>:</w:t>
            </w:r>
            <w:r w:rsidR="008A5F24">
              <w:rPr>
                <w:rFonts w:ascii="Times New Roman" w:eastAsia="Times New Roman" w:hAnsi="Times New Roman"/>
                <w:sz w:val="20"/>
                <w:szCs w:val="20"/>
                <w:lang w:eastAsia="ru-RU"/>
              </w:rPr>
              <w:t xml:space="preserve"> </w:t>
            </w:r>
            <w:r w:rsidR="00561883">
              <w:rPr>
                <w:rFonts w:ascii="Times New Roman" w:eastAsia="Times New Roman" w:hAnsi="Times New Roman"/>
                <w:sz w:val="20"/>
                <w:szCs w:val="20"/>
                <w:lang w:eastAsia="ru-RU"/>
              </w:rPr>
              <w:t>РУВН; РУНН для ТП-7</w:t>
            </w:r>
          </w:p>
        </w:tc>
      </w:tr>
      <w:tr w:rsidR="00025E5E" w:rsidRPr="00BD3C38" w:rsidTr="00460114">
        <w:trPr>
          <w:trHeight w:val="479"/>
        </w:trPr>
        <w:tc>
          <w:tcPr>
            <w:tcW w:w="3035" w:type="dxa"/>
          </w:tcPr>
          <w:p w:rsidR="00025E5E" w:rsidRPr="00BD3C38" w:rsidRDefault="00025E5E" w:rsidP="0000566C">
            <w:pPr>
              <w:spacing w:after="0" w:line="240" w:lineRule="auto"/>
              <w:rPr>
                <w:rFonts w:ascii="Times New Roman" w:eastAsia="Times New Roman" w:hAnsi="Times New Roman"/>
                <w:b/>
                <w:sz w:val="20"/>
                <w:szCs w:val="20"/>
                <w:lang w:eastAsia="ar-SA"/>
              </w:rPr>
            </w:pPr>
            <w:r w:rsidRPr="00BD3C38">
              <w:rPr>
                <w:rFonts w:ascii="Times New Roman" w:eastAsia="Times New Roman" w:hAnsi="Times New Roman"/>
                <w:b/>
                <w:bCs/>
                <w:sz w:val="20"/>
                <w:szCs w:val="20"/>
                <w:lang w:eastAsia="ar-SA"/>
              </w:rPr>
              <w:t>Место выполнения работ</w:t>
            </w:r>
          </w:p>
        </w:tc>
        <w:tc>
          <w:tcPr>
            <w:tcW w:w="7172" w:type="dxa"/>
          </w:tcPr>
          <w:p w:rsidR="00025E5E" w:rsidRPr="00BD3C38" w:rsidRDefault="00025E5E" w:rsidP="00AE1CD5">
            <w:pPr>
              <w:spacing w:after="0" w:line="240" w:lineRule="auto"/>
              <w:rPr>
                <w:rFonts w:ascii="Times New Roman" w:eastAsia="Times New Roman" w:hAnsi="Times New Roman"/>
                <w:sz w:val="20"/>
                <w:szCs w:val="20"/>
                <w:lang w:eastAsia="ar-SA"/>
              </w:rPr>
            </w:pPr>
            <w:r w:rsidRPr="00BD3C38">
              <w:rPr>
                <w:rFonts w:ascii="Times New Roman" w:eastAsia="Times New Roman" w:hAnsi="Times New Roman"/>
                <w:sz w:val="20"/>
                <w:szCs w:val="20"/>
                <w:lang w:eastAsia="ar-SA"/>
              </w:rPr>
              <w:t>Место выполнения работ (оказания услуг): В соответствии с проектом договора</w:t>
            </w:r>
            <w:r w:rsidR="00AE1CD5">
              <w:rPr>
                <w:rFonts w:ascii="Times New Roman" w:eastAsia="Times New Roman" w:hAnsi="Times New Roman"/>
                <w:sz w:val="20"/>
                <w:szCs w:val="20"/>
                <w:lang w:eastAsia="ar-SA"/>
              </w:rPr>
              <w:t>.</w:t>
            </w:r>
          </w:p>
        </w:tc>
      </w:tr>
      <w:tr w:rsidR="00136B6F" w:rsidRPr="0001578E" w:rsidTr="00460114">
        <w:trPr>
          <w:trHeight w:val="479"/>
        </w:trPr>
        <w:tc>
          <w:tcPr>
            <w:tcW w:w="3035" w:type="dxa"/>
          </w:tcPr>
          <w:p w:rsidR="00136B6F" w:rsidRPr="0001578E" w:rsidRDefault="00136B6F" w:rsidP="00136B6F">
            <w:pPr>
              <w:tabs>
                <w:tab w:val="left" w:pos="3828"/>
              </w:tabs>
              <w:spacing w:after="120" w:line="240" w:lineRule="auto"/>
              <w:ind w:right="153"/>
              <w:rPr>
                <w:rFonts w:ascii="Times New Roman" w:eastAsia="Times New Roman" w:hAnsi="Times New Roman"/>
                <w:b/>
                <w:sz w:val="20"/>
                <w:szCs w:val="20"/>
                <w:lang w:eastAsia="ru-RU"/>
              </w:rPr>
            </w:pPr>
            <w:r w:rsidRPr="0001578E">
              <w:rPr>
                <w:rFonts w:ascii="Times New Roman" w:eastAsia="Times New Roman" w:hAnsi="Times New Roman"/>
                <w:b/>
                <w:sz w:val="20"/>
                <w:szCs w:val="20"/>
                <w:lang w:eastAsia="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p w:rsidR="00136B6F" w:rsidRPr="0001578E" w:rsidRDefault="00136B6F" w:rsidP="00136B6F">
            <w:pPr>
              <w:tabs>
                <w:tab w:val="left" w:pos="3828"/>
              </w:tabs>
              <w:spacing w:after="120" w:line="240" w:lineRule="auto"/>
              <w:ind w:right="153"/>
              <w:rPr>
                <w:rFonts w:ascii="Times New Roman" w:eastAsia="Times New Roman" w:hAnsi="Times New Roman"/>
                <w:b/>
                <w:i/>
                <w:color w:val="7030A0"/>
                <w:sz w:val="20"/>
                <w:szCs w:val="20"/>
                <w:lang w:eastAsia="ru-RU"/>
              </w:rPr>
            </w:pPr>
          </w:p>
        </w:tc>
        <w:tc>
          <w:tcPr>
            <w:tcW w:w="7172" w:type="dxa"/>
          </w:tcPr>
          <w:p w:rsidR="00136B6F" w:rsidRPr="0001578E" w:rsidRDefault="00136B6F" w:rsidP="00136B6F">
            <w:pPr>
              <w:tabs>
                <w:tab w:val="left" w:pos="72"/>
              </w:tabs>
              <w:spacing w:after="0" w:line="240" w:lineRule="auto"/>
              <w:ind w:left="57" w:right="57"/>
              <w:jc w:val="both"/>
              <w:rPr>
                <w:rFonts w:ascii="Times New Roman" w:eastAsia="Times New Roman" w:hAnsi="Times New Roman"/>
                <w:sz w:val="20"/>
                <w:szCs w:val="20"/>
                <w:lang w:eastAsia="ar-SA"/>
              </w:rPr>
            </w:pPr>
            <w:r w:rsidRPr="0001578E">
              <w:rPr>
                <w:rFonts w:ascii="Times New Roman" w:eastAsia="Times New Roman" w:hAnsi="Times New Roman"/>
                <w:color w:val="000000"/>
                <w:sz w:val="20"/>
                <w:szCs w:val="20"/>
                <w:lang w:eastAsia="ru-RU"/>
              </w:rPr>
              <w:t>Функциональные и технические характеристики поставляемого товара должны соответствовать требованиям, указанным «Номенклатура».</w:t>
            </w:r>
            <w:r w:rsidRPr="0001578E">
              <w:rPr>
                <w:rFonts w:ascii="Times New Roman" w:eastAsia="Times New Roman" w:hAnsi="Times New Roman"/>
                <w:sz w:val="20"/>
                <w:szCs w:val="20"/>
                <w:lang w:eastAsia="ru-RU"/>
              </w:rPr>
              <w:t xml:space="preserve">  </w:t>
            </w:r>
          </w:p>
          <w:p w:rsidR="00136B6F" w:rsidRPr="0001578E" w:rsidRDefault="00136B6F" w:rsidP="00136B6F">
            <w:pPr>
              <w:tabs>
                <w:tab w:val="left" w:pos="72"/>
              </w:tabs>
              <w:spacing w:after="0" w:line="240" w:lineRule="auto"/>
              <w:ind w:left="57" w:right="57"/>
              <w:jc w:val="both"/>
              <w:rPr>
                <w:rFonts w:ascii="Times New Roman" w:eastAsia="Times New Roman" w:hAnsi="Times New Roman"/>
                <w:b/>
                <w:sz w:val="20"/>
                <w:szCs w:val="20"/>
                <w:lang w:eastAsia="ar-SA"/>
              </w:rPr>
            </w:pPr>
            <w:r w:rsidRPr="0001578E">
              <w:rPr>
                <w:rFonts w:ascii="Times New Roman" w:eastAsia="Times New Roman" w:hAnsi="Times New Roman"/>
                <w:b/>
                <w:sz w:val="20"/>
                <w:szCs w:val="20"/>
                <w:lang w:eastAsia="ar-SA"/>
              </w:rPr>
              <w:t>Требования к качеству поставляемого товара:</w:t>
            </w:r>
          </w:p>
          <w:p w:rsidR="00136B6F" w:rsidRPr="0001578E" w:rsidRDefault="00136B6F" w:rsidP="00136B6F">
            <w:pPr>
              <w:tabs>
                <w:tab w:val="left" w:pos="72"/>
              </w:tabs>
              <w:spacing w:after="0" w:line="240" w:lineRule="auto"/>
              <w:ind w:left="57" w:right="57"/>
              <w:jc w:val="both"/>
              <w:rPr>
                <w:rFonts w:ascii="Times New Roman" w:eastAsia="Times New Roman" w:hAnsi="Times New Roman"/>
                <w:sz w:val="20"/>
                <w:szCs w:val="20"/>
                <w:lang w:eastAsia="ar-SA"/>
              </w:rPr>
            </w:pPr>
            <w:r w:rsidRPr="0001578E">
              <w:rPr>
                <w:rFonts w:ascii="Times New Roman" w:eastAsia="Times New Roman" w:hAnsi="Times New Roman"/>
                <w:sz w:val="20"/>
                <w:szCs w:val="20"/>
                <w:lang w:eastAsia="ar-SA"/>
              </w:rPr>
              <w:t xml:space="preserve">- поставляемый товар </w:t>
            </w:r>
            <w:r w:rsidRPr="0001578E">
              <w:rPr>
                <w:rFonts w:ascii="Times New Roman" w:eastAsia="Times New Roman" w:hAnsi="Times New Roman"/>
                <w:bCs/>
                <w:sz w:val="20"/>
                <w:szCs w:val="20"/>
                <w:lang w:eastAsia="ar-SA"/>
              </w:rPr>
              <w:t xml:space="preserve">должен </w:t>
            </w:r>
            <w:r w:rsidRPr="0001578E">
              <w:rPr>
                <w:rFonts w:ascii="Times New Roman" w:eastAsia="Times New Roman" w:hAnsi="Times New Roman"/>
                <w:sz w:val="20"/>
                <w:szCs w:val="20"/>
                <w:lang w:eastAsia="ru-RU"/>
              </w:rPr>
              <w:t>соответствовать требованиям, установленным государственными стандартами Российской Федерации, СанПиН, другим нормативным документам, установленным законодательством Российской Федерации к данному виду товаров</w:t>
            </w:r>
            <w:r w:rsidRPr="0001578E">
              <w:rPr>
                <w:rFonts w:ascii="Times New Roman" w:eastAsia="Times New Roman" w:hAnsi="Times New Roman"/>
                <w:sz w:val="20"/>
                <w:szCs w:val="20"/>
                <w:lang w:eastAsia="ar-SA"/>
              </w:rPr>
              <w:t>;</w:t>
            </w:r>
          </w:p>
          <w:p w:rsidR="00136B6F" w:rsidRPr="0001578E" w:rsidRDefault="00136B6F" w:rsidP="00136B6F">
            <w:pPr>
              <w:tabs>
                <w:tab w:val="left" w:pos="72"/>
              </w:tabs>
              <w:spacing w:after="0" w:line="240" w:lineRule="auto"/>
              <w:ind w:left="57" w:right="57"/>
              <w:jc w:val="both"/>
              <w:rPr>
                <w:rFonts w:ascii="Times New Roman" w:eastAsia="Times New Roman" w:hAnsi="Times New Roman"/>
                <w:sz w:val="20"/>
                <w:szCs w:val="20"/>
                <w:lang w:eastAsia="ar-SA"/>
              </w:rPr>
            </w:pPr>
            <w:r w:rsidRPr="0001578E">
              <w:rPr>
                <w:rFonts w:ascii="Times New Roman" w:eastAsia="Times New Roman" w:hAnsi="Times New Roman"/>
                <w:sz w:val="20"/>
                <w:szCs w:val="20"/>
                <w:lang w:eastAsia="ar-SA"/>
              </w:rPr>
              <w:t>- поставляемый товар должен быть разрешен к применению на территории Российской Федерации;</w:t>
            </w:r>
          </w:p>
          <w:p w:rsidR="00136B6F" w:rsidRPr="0001578E" w:rsidRDefault="00136B6F" w:rsidP="00136B6F">
            <w:pPr>
              <w:tabs>
                <w:tab w:val="left" w:pos="72"/>
              </w:tab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ar-SA"/>
              </w:rPr>
              <w:t>- п</w:t>
            </w:r>
            <w:r w:rsidRPr="0001578E">
              <w:rPr>
                <w:rFonts w:ascii="Times New Roman" w:eastAsia="Times New Roman" w:hAnsi="Times New Roman"/>
                <w:sz w:val="20"/>
                <w:szCs w:val="20"/>
                <w:lang w:eastAsia="ru-RU"/>
              </w:rPr>
              <w:t>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иметь все документы, установленные законодательством, в том числе удостоверяющие его происхождение, безопасность и качество;</w:t>
            </w:r>
          </w:p>
          <w:p w:rsidR="00136B6F" w:rsidRPr="0001578E" w:rsidRDefault="00136B6F" w:rsidP="00136B6F">
            <w:pPr>
              <w:tabs>
                <w:tab w:val="left" w:pos="72"/>
              </w:tabs>
              <w:spacing w:after="0" w:line="240" w:lineRule="auto"/>
              <w:ind w:left="57" w:right="57"/>
              <w:jc w:val="both"/>
              <w:rPr>
                <w:rFonts w:ascii="Times New Roman" w:eastAsia="Times New Roman" w:hAnsi="Times New Roman"/>
                <w:sz w:val="20"/>
                <w:szCs w:val="20"/>
                <w:lang w:eastAsia="ar-SA"/>
              </w:rPr>
            </w:pPr>
            <w:r w:rsidRPr="0001578E">
              <w:rPr>
                <w:rFonts w:ascii="Times New Roman" w:eastAsia="Times New Roman" w:hAnsi="Times New Roman"/>
                <w:sz w:val="20"/>
                <w:szCs w:val="20"/>
                <w:lang w:eastAsia="ru-RU"/>
              </w:rPr>
              <w:t>- качество поставляемого товара подтверждается документами, установленными к данному виду товаров законодательством Российской Федерации.</w:t>
            </w:r>
          </w:p>
          <w:p w:rsidR="00136B6F" w:rsidRPr="0001578E" w:rsidRDefault="00136B6F" w:rsidP="00136B6F">
            <w:pPr>
              <w:suppressAutoHyphens/>
              <w:spacing w:after="0" w:line="240" w:lineRule="auto"/>
              <w:ind w:left="57" w:right="57"/>
              <w:jc w:val="both"/>
              <w:rPr>
                <w:rFonts w:ascii="Times New Roman" w:eastAsia="Times New Roman" w:hAnsi="Times New Roman"/>
                <w:b/>
                <w:sz w:val="20"/>
                <w:szCs w:val="20"/>
                <w:lang w:eastAsia="ru-RU"/>
              </w:rPr>
            </w:pPr>
            <w:r w:rsidRPr="0001578E">
              <w:rPr>
                <w:rFonts w:ascii="Times New Roman" w:eastAsia="Times New Roman" w:hAnsi="Times New Roman"/>
                <w:sz w:val="20"/>
                <w:szCs w:val="20"/>
                <w:lang w:eastAsia="ru-RU"/>
              </w:rPr>
              <w:t xml:space="preserve"> </w:t>
            </w:r>
            <w:r w:rsidRPr="0001578E">
              <w:rPr>
                <w:rFonts w:ascii="Times New Roman" w:eastAsia="Times New Roman" w:hAnsi="Times New Roman"/>
                <w:b/>
                <w:sz w:val="20"/>
                <w:szCs w:val="20"/>
                <w:lang w:eastAsia="ru-RU"/>
              </w:rPr>
              <w:t xml:space="preserve">Требования к безопасности товара: </w:t>
            </w:r>
          </w:p>
          <w:p w:rsidR="00136B6F" w:rsidRPr="0001578E" w:rsidRDefault="00136B6F" w:rsidP="00136B6F">
            <w:pPr>
              <w:suppressAutoHyphen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 согласно требованиям, предъявляемым к безопасности товаров данного рода действующим законодательством Российской Федерации.</w:t>
            </w:r>
          </w:p>
          <w:p w:rsidR="00136B6F" w:rsidRPr="0001578E" w:rsidRDefault="00136B6F" w:rsidP="00136B6F">
            <w:pPr>
              <w:suppressAutoHyphens/>
              <w:spacing w:after="0" w:line="240" w:lineRule="auto"/>
              <w:ind w:left="57" w:right="57"/>
              <w:jc w:val="both"/>
              <w:rPr>
                <w:rFonts w:ascii="Times New Roman" w:eastAsia="Times New Roman" w:hAnsi="Times New Roman"/>
                <w:b/>
                <w:sz w:val="20"/>
                <w:szCs w:val="20"/>
                <w:lang w:eastAsia="ru-RU"/>
              </w:rPr>
            </w:pPr>
            <w:r w:rsidRPr="0001578E">
              <w:rPr>
                <w:rFonts w:ascii="Times New Roman" w:eastAsia="Times New Roman" w:hAnsi="Times New Roman"/>
                <w:sz w:val="20"/>
                <w:szCs w:val="20"/>
                <w:lang w:eastAsia="ru-RU"/>
              </w:rPr>
              <w:t xml:space="preserve"> </w:t>
            </w:r>
            <w:r w:rsidRPr="0001578E">
              <w:rPr>
                <w:rFonts w:ascii="Times New Roman" w:eastAsia="Times New Roman" w:hAnsi="Times New Roman"/>
                <w:b/>
                <w:sz w:val="20"/>
                <w:szCs w:val="20"/>
                <w:lang w:eastAsia="ru-RU"/>
              </w:rPr>
              <w:t xml:space="preserve">Требования к упаковке: </w:t>
            </w:r>
          </w:p>
          <w:p w:rsidR="00136B6F" w:rsidRPr="0001578E" w:rsidRDefault="00136B6F" w:rsidP="00136B6F">
            <w:pPr>
              <w:suppressAutoHyphen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 xml:space="preserve">- товар поставляется в соответствии с требованиями, предъявляемыми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w:t>
            </w:r>
            <w:r w:rsidRPr="0001578E">
              <w:rPr>
                <w:rFonts w:ascii="Times New Roman" w:eastAsia="Times New Roman" w:hAnsi="Times New Roman"/>
                <w:sz w:val="20"/>
                <w:szCs w:val="20"/>
                <w:lang w:eastAsia="ar-SA"/>
              </w:rPr>
              <w:t>маркировка</w:t>
            </w:r>
            <w:r w:rsidRPr="0001578E">
              <w:rPr>
                <w:rFonts w:ascii="Times New Roman" w:eastAsia="Times New Roman" w:hAnsi="Times New Roman"/>
                <w:sz w:val="20"/>
                <w:szCs w:val="20"/>
                <w:lang w:eastAsia="ru-RU"/>
              </w:rPr>
              <w:t xml:space="preserve"> на русском языке</w:t>
            </w:r>
            <w:r w:rsidRPr="0001578E">
              <w:rPr>
                <w:rFonts w:ascii="Times New Roman" w:eastAsia="Times New Roman" w:hAnsi="Times New Roman"/>
                <w:sz w:val="20"/>
                <w:szCs w:val="20"/>
                <w:lang w:eastAsia="ar-SA"/>
              </w:rPr>
              <w:t xml:space="preserve"> в соответствии с </w:t>
            </w:r>
            <w:r w:rsidRPr="0001578E">
              <w:rPr>
                <w:rFonts w:ascii="Times New Roman" w:eastAsia="Times New Roman" w:hAnsi="Times New Roman"/>
                <w:sz w:val="20"/>
                <w:szCs w:val="20"/>
                <w:lang w:eastAsia="ru-RU"/>
              </w:rPr>
              <w:t xml:space="preserve">требованиями действующего законодательства </w:t>
            </w:r>
            <w:r w:rsidRPr="0001578E">
              <w:rPr>
                <w:rFonts w:ascii="Times New Roman" w:eastAsia="Times New Roman" w:hAnsi="Times New Roman"/>
                <w:sz w:val="20"/>
                <w:szCs w:val="20"/>
                <w:lang w:eastAsia="ar-SA"/>
              </w:rPr>
              <w:t>Российской Федерации</w:t>
            </w:r>
            <w:r w:rsidRPr="0001578E">
              <w:rPr>
                <w:rFonts w:ascii="Times New Roman" w:eastAsia="Times New Roman" w:hAnsi="Times New Roman"/>
                <w:sz w:val="20"/>
                <w:szCs w:val="20"/>
                <w:lang w:eastAsia="ru-RU"/>
              </w:rPr>
              <w:t>;</w:t>
            </w:r>
          </w:p>
          <w:p w:rsidR="00136B6F" w:rsidRPr="0001578E" w:rsidRDefault="00136B6F" w:rsidP="00136B6F">
            <w:pPr>
              <w:suppressAutoHyphen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 xml:space="preserve">- </w:t>
            </w:r>
            <w:r w:rsidRPr="0001578E">
              <w:rPr>
                <w:rFonts w:ascii="Times New Roman" w:eastAsia="Times New Roman" w:hAnsi="Times New Roman"/>
                <w:sz w:val="20"/>
                <w:szCs w:val="20"/>
                <w:lang w:eastAsia="ar-SA"/>
              </w:rPr>
              <w:t xml:space="preserve">в отношении импортных товаров наличие </w:t>
            </w:r>
            <w:r w:rsidRPr="0001578E">
              <w:rPr>
                <w:rFonts w:ascii="Times New Roman" w:eastAsia="Times New Roman" w:hAnsi="Times New Roman"/>
                <w:color w:val="000000"/>
                <w:sz w:val="20"/>
                <w:szCs w:val="20"/>
                <w:lang w:eastAsia="ru-RU"/>
              </w:rPr>
              <w:t>информации</w:t>
            </w:r>
            <w:r w:rsidRPr="0001578E">
              <w:rPr>
                <w:rFonts w:ascii="Times New Roman" w:eastAsia="Times New Roman" w:hAnsi="Times New Roman"/>
                <w:sz w:val="20"/>
                <w:szCs w:val="20"/>
                <w:lang w:eastAsia="ar-SA"/>
              </w:rPr>
              <w:t xml:space="preserve"> </w:t>
            </w:r>
            <w:r w:rsidRPr="0001578E">
              <w:rPr>
                <w:rFonts w:ascii="Times New Roman" w:eastAsia="Times New Roman" w:hAnsi="Times New Roman"/>
                <w:color w:val="000000"/>
                <w:sz w:val="20"/>
                <w:szCs w:val="20"/>
                <w:lang w:eastAsia="ru-RU"/>
              </w:rPr>
              <w:t>в соответствии с Постановлением Правительства РФ от 15.08.1997 № 1037 «О мерах по обеспечению наличия на ввозимых на территорию Российской Федерации непродовольственных товарах информации на русском языке»</w:t>
            </w:r>
            <w:r w:rsidRPr="0001578E">
              <w:rPr>
                <w:rFonts w:ascii="Times New Roman" w:eastAsia="Times New Roman" w:hAnsi="Times New Roman"/>
                <w:sz w:val="20"/>
                <w:szCs w:val="20"/>
                <w:lang w:eastAsia="ru-RU"/>
              </w:rPr>
              <w:t>.</w:t>
            </w:r>
          </w:p>
          <w:p w:rsidR="00136B6F" w:rsidRPr="0001578E" w:rsidRDefault="00136B6F" w:rsidP="00136B6F">
            <w:pPr>
              <w:spacing w:after="0" w:line="240" w:lineRule="auto"/>
              <w:ind w:left="57" w:right="57"/>
              <w:jc w:val="both"/>
              <w:rPr>
                <w:rFonts w:ascii="Times New Roman" w:eastAsia="Times New Roman" w:hAnsi="Times New Roman"/>
                <w:b/>
                <w:sz w:val="20"/>
                <w:szCs w:val="20"/>
                <w:lang w:eastAsia="ru-RU"/>
              </w:rPr>
            </w:pPr>
            <w:r w:rsidRPr="0001578E">
              <w:rPr>
                <w:rFonts w:ascii="Times New Roman" w:eastAsia="Times New Roman" w:hAnsi="Times New Roman"/>
                <w:b/>
                <w:sz w:val="20"/>
                <w:szCs w:val="20"/>
                <w:lang w:eastAsia="ru-RU"/>
              </w:rPr>
              <w:lastRenderedPageBreak/>
              <w:t>Условия поставки товара:</w:t>
            </w:r>
          </w:p>
          <w:p w:rsidR="00136B6F" w:rsidRPr="0001578E" w:rsidRDefault="00136B6F" w:rsidP="00136B6F">
            <w:pPr>
              <w:suppressAutoHyphen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 товар поставляется с соблюдением правил транспортировки, условий хранения товара, в соответствии с нормами законодательства Российской Федерации;</w:t>
            </w:r>
          </w:p>
          <w:p w:rsidR="00136B6F" w:rsidRPr="0001578E" w:rsidRDefault="00136B6F" w:rsidP="00136B6F">
            <w:pPr>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color w:val="000000"/>
                <w:sz w:val="20"/>
                <w:szCs w:val="20"/>
                <w:lang w:eastAsia="ru-RU"/>
              </w:rPr>
              <w:t xml:space="preserve">- при передаче товара Поставщик предоставляет пакет документов </w:t>
            </w:r>
            <w:r w:rsidRPr="0001578E">
              <w:rPr>
                <w:rFonts w:ascii="Times New Roman" w:eastAsia="Times New Roman" w:hAnsi="Times New Roman"/>
                <w:sz w:val="20"/>
                <w:szCs w:val="20"/>
                <w:lang w:eastAsia="ru-RU"/>
              </w:rPr>
              <w:t>(оригиналы 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Заказчику, а Заказчик производит приемку по количеству и качеству поставляемого товара;</w:t>
            </w:r>
          </w:p>
          <w:p w:rsidR="00136B6F" w:rsidRPr="0001578E" w:rsidRDefault="00136B6F" w:rsidP="00136B6F">
            <w:pPr>
              <w:tabs>
                <w:tab w:val="left" w:pos="495"/>
                <w:tab w:val="left" w:pos="3828"/>
                <w:tab w:val="left" w:pos="5657"/>
              </w:tabs>
              <w:spacing w:after="0" w:line="240" w:lineRule="auto"/>
              <w:ind w:left="57" w:right="57"/>
              <w:jc w:val="both"/>
              <w:rPr>
                <w:rFonts w:ascii="Times New Roman" w:eastAsia="Times New Roman" w:hAnsi="Times New Roman"/>
                <w:color w:val="FFFFFF"/>
                <w:sz w:val="20"/>
                <w:szCs w:val="20"/>
                <w:highlight w:val="yellow"/>
                <w:lang w:eastAsia="ru-RU"/>
              </w:rPr>
            </w:pPr>
            <w:r w:rsidRPr="0001578E">
              <w:rPr>
                <w:rFonts w:ascii="Times New Roman" w:eastAsia="Times New Roman" w:hAnsi="Times New Roman"/>
                <w:sz w:val="20"/>
                <w:szCs w:val="20"/>
                <w:lang w:eastAsia="ru-RU"/>
              </w:rPr>
              <w:t>- товар считается поставленным после подписания сторонами товарной (товарно-транспортной) накладной (формы ТОРГ-12) или универсального передаточного документа и передачи оригиналов паспортов (документов о качестве), копий сертификатов соответствия, заверенных Производителем.</w:t>
            </w:r>
          </w:p>
        </w:tc>
      </w:tr>
      <w:tr w:rsidR="00136B6F" w:rsidRPr="0001578E" w:rsidTr="00460114">
        <w:trPr>
          <w:trHeight w:val="479"/>
        </w:trPr>
        <w:tc>
          <w:tcPr>
            <w:tcW w:w="3035" w:type="dxa"/>
          </w:tcPr>
          <w:p w:rsidR="00136B6F" w:rsidRPr="0001578E" w:rsidRDefault="00136B6F" w:rsidP="00136B6F">
            <w:pPr>
              <w:tabs>
                <w:tab w:val="left" w:pos="3828"/>
              </w:tabs>
              <w:spacing w:after="120" w:line="240" w:lineRule="auto"/>
              <w:ind w:right="153"/>
              <w:rPr>
                <w:rFonts w:ascii="Times New Roman" w:eastAsia="Times New Roman" w:hAnsi="Times New Roman"/>
                <w:b/>
                <w:sz w:val="20"/>
                <w:szCs w:val="20"/>
                <w:lang w:eastAsia="ru-RU"/>
              </w:rPr>
            </w:pPr>
            <w:r w:rsidRPr="0001578E">
              <w:rPr>
                <w:rFonts w:ascii="Times New Roman" w:eastAsia="Times New Roman" w:hAnsi="Times New Roman"/>
                <w:b/>
                <w:bCs/>
                <w:sz w:val="20"/>
                <w:szCs w:val="20"/>
                <w:lang w:eastAsia="ru-RU"/>
              </w:rPr>
              <w:lastRenderedPageBreak/>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7172" w:type="dxa"/>
          </w:tcPr>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Наименование, характеристики и количество поставляемых товаров, которые являются предметом закупки, указываются в табличной части Заявки («Заявка» настоящей Документации).</w:t>
            </w:r>
          </w:p>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sz w:val="20"/>
                <w:szCs w:val="20"/>
                <w:lang w:eastAsia="ru-RU"/>
              </w:rPr>
            </w:pPr>
            <w:r w:rsidRPr="0001578E">
              <w:rPr>
                <w:rFonts w:ascii="Times New Roman" w:eastAsia="Times New Roman" w:hAnsi="Times New Roman"/>
                <w:sz w:val="20"/>
                <w:szCs w:val="20"/>
                <w:u w:val="single"/>
                <w:lang w:eastAsia="ru-RU"/>
              </w:rPr>
              <w:t>В заявке участник закупки указывает страну происхождения товаров и ПРОИЗВОДИТЕЛЯ товаров.</w:t>
            </w:r>
            <w:r w:rsidRPr="0001578E">
              <w:rPr>
                <w:rFonts w:ascii="Times New Roman" w:eastAsia="Times New Roman" w:hAnsi="Times New Roman"/>
                <w:sz w:val="20"/>
                <w:szCs w:val="20"/>
                <w:lang w:eastAsia="ru-RU"/>
              </w:rPr>
              <w:t xml:space="preserve"> Отсутствие сведений о стране происхождения товаров не является основанием для отклонения заявки такого участника закупки.</w:t>
            </w:r>
          </w:p>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В случае выявления факта предоставления недостоверных сведений о стране происхождения товаров, все товары такой заявки будут приравнены к товарам, происходящим из иностранных государств.</w:t>
            </w:r>
          </w:p>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В случае отсутствия в заявке участника сведений о стране происхождения товаров, все товары такой заявки будут приравнены к товарам, происходящим из иностранных государств.</w:t>
            </w:r>
          </w:p>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i/>
                <w:sz w:val="20"/>
                <w:szCs w:val="20"/>
                <w:lang w:eastAsia="ru-RU"/>
              </w:rPr>
            </w:pPr>
            <w:r w:rsidRPr="0001578E">
              <w:rPr>
                <w:rFonts w:ascii="Times New Roman" w:eastAsia="Times New Roman" w:hAnsi="Times New Roman"/>
                <w:sz w:val="20"/>
                <w:szCs w:val="20"/>
                <w:lang w:eastAsia="ru-RU"/>
              </w:rPr>
              <w:t>Сведения, содержащиеся в Заявке на участие в Запросе котировок, не должны допускать двусмысленных толкований.</w:t>
            </w:r>
          </w:p>
        </w:tc>
      </w:tr>
      <w:tr w:rsidR="00136B6F" w:rsidRPr="0001578E" w:rsidTr="00460114">
        <w:tc>
          <w:tcPr>
            <w:tcW w:w="3035" w:type="dxa"/>
          </w:tcPr>
          <w:p w:rsidR="00136B6F" w:rsidRPr="0001578E" w:rsidRDefault="00136B6F" w:rsidP="00136B6F">
            <w:pPr>
              <w:tabs>
                <w:tab w:val="left" w:pos="3828"/>
              </w:tabs>
              <w:spacing w:after="0" w:line="240" w:lineRule="auto"/>
              <w:ind w:right="153"/>
              <w:rPr>
                <w:rFonts w:ascii="Times New Roman" w:eastAsia="Times New Roman" w:hAnsi="Times New Roman"/>
                <w:b/>
                <w:sz w:val="20"/>
                <w:szCs w:val="20"/>
                <w:lang w:eastAsia="ru-RU"/>
              </w:rPr>
            </w:pPr>
            <w:r w:rsidRPr="0001578E">
              <w:rPr>
                <w:rFonts w:ascii="Times New Roman" w:eastAsia="Times New Roman" w:hAnsi="Times New Roman"/>
                <w:b/>
                <w:bCs/>
                <w:sz w:val="20"/>
                <w:szCs w:val="20"/>
                <w:lang w:eastAsia="ru-RU"/>
              </w:rPr>
              <w:t>Место, условия и сроки (периоды) поставки товара, выполнения работ, оказания услуг</w:t>
            </w:r>
          </w:p>
        </w:tc>
        <w:tc>
          <w:tcPr>
            <w:tcW w:w="7172" w:type="dxa"/>
          </w:tcPr>
          <w:p w:rsidR="00136B6F" w:rsidRPr="0001578E" w:rsidRDefault="00136B6F" w:rsidP="00136B6F">
            <w:pPr>
              <w:tabs>
                <w:tab w:val="left" w:pos="3828"/>
              </w:tabs>
              <w:spacing w:after="0" w:line="240" w:lineRule="auto"/>
              <w:ind w:left="57" w:right="57"/>
              <w:jc w:val="both"/>
              <w:rPr>
                <w:rFonts w:ascii="Times New Roman" w:eastAsia="Times New Roman" w:hAnsi="Times New Roman"/>
                <w:b/>
                <w:bCs/>
                <w:sz w:val="20"/>
                <w:szCs w:val="20"/>
                <w:lang w:eastAsia="ru-RU"/>
              </w:rPr>
            </w:pPr>
            <w:r w:rsidRPr="0001578E">
              <w:rPr>
                <w:rFonts w:ascii="Times New Roman" w:eastAsia="Times New Roman" w:hAnsi="Times New Roman"/>
                <w:b/>
                <w:bCs/>
                <w:sz w:val="20"/>
                <w:szCs w:val="20"/>
                <w:lang w:eastAsia="ru-RU"/>
              </w:rPr>
              <w:t>Срок поставки товаров, выполнения работ, оказания услуг:</w:t>
            </w:r>
          </w:p>
          <w:p w:rsidR="00136B6F" w:rsidRPr="0001578E" w:rsidRDefault="00136B6F" w:rsidP="00136B6F">
            <w:pPr>
              <w:tabs>
                <w:tab w:val="left" w:pos="3828"/>
              </w:tabs>
              <w:spacing w:after="0" w:line="240" w:lineRule="auto"/>
              <w:ind w:left="57" w:right="57"/>
              <w:jc w:val="both"/>
              <w:rPr>
                <w:rFonts w:ascii="Times New Roman" w:eastAsia="Times New Roman" w:hAnsi="Times New Roman"/>
                <w:bCs/>
                <w:sz w:val="20"/>
                <w:szCs w:val="20"/>
                <w:lang w:eastAsia="ru-RU"/>
              </w:rPr>
            </w:pPr>
            <w:r w:rsidRPr="0001578E">
              <w:rPr>
                <w:rFonts w:ascii="Times New Roman" w:eastAsia="Times New Roman" w:hAnsi="Times New Roman"/>
                <w:sz w:val="20"/>
                <w:szCs w:val="20"/>
                <w:lang w:eastAsia="ru-RU"/>
              </w:rPr>
              <w:t xml:space="preserve">Поставка продукции осуществляется </w:t>
            </w:r>
            <w:r w:rsidRPr="00A358B0">
              <w:rPr>
                <w:rFonts w:ascii="Times New Roman" w:eastAsia="Times New Roman" w:hAnsi="Times New Roman"/>
                <w:sz w:val="20"/>
                <w:szCs w:val="20"/>
                <w:lang w:eastAsia="ru-RU"/>
              </w:rPr>
              <w:t xml:space="preserve">в течение </w:t>
            </w:r>
            <w:r w:rsidR="00795A59">
              <w:rPr>
                <w:rFonts w:ascii="Times New Roman" w:eastAsia="Times New Roman" w:hAnsi="Times New Roman"/>
                <w:sz w:val="20"/>
                <w:szCs w:val="20"/>
                <w:lang w:eastAsia="ru-RU"/>
              </w:rPr>
              <w:t>50</w:t>
            </w:r>
            <w:r w:rsidRPr="00EA7EE0">
              <w:rPr>
                <w:rFonts w:ascii="Times New Roman" w:eastAsia="Times New Roman" w:hAnsi="Times New Roman"/>
                <w:b/>
                <w:sz w:val="20"/>
                <w:szCs w:val="20"/>
                <w:lang w:eastAsia="ru-RU"/>
              </w:rPr>
              <w:t xml:space="preserve"> </w:t>
            </w:r>
            <w:r w:rsidRPr="00A358B0">
              <w:rPr>
                <w:rFonts w:ascii="Times New Roman" w:eastAsia="Times New Roman" w:hAnsi="Times New Roman"/>
                <w:b/>
                <w:sz w:val="20"/>
                <w:szCs w:val="20"/>
                <w:lang w:eastAsia="ru-RU"/>
              </w:rPr>
              <w:t xml:space="preserve">календарных дней </w:t>
            </w:r>
            <w:r w:rsidRPr="00A358B0">
              <w:rPr>
                <w:rFonts w:ascii="Times New Roman" w:eastAsia="Times New Roman" w:hAnsi="Times New Roman"/>
                <w:sz w:val="20"/>
                <w:szCs w:val="20"/>
                <w:lang w:eastAsia="ru-RU"/>
              </w:rPr>
              <w:t>с момента под</w:t>
            </w:r>
            <w:r w:rsidR="008A5F24" w:rsidRPr="00A358B0">
              <w:rPr>
                <w:rFonts w:ascii="Times New Roman" w:eastAsia="Times New Roman" w:hAnsi="Times New Roman"/>
                <w:sz w:val="20"/>
                <w:szCs w:val="20"/>
                <w:lang w:eastAsia="ru-RU"/>
              </w:rPr>
              <w:t>писания договора (</w:t>
            </w:r>
            <w:r w:rsidR="00A84D45" w:rsidRPr="00EA7EE0">
              <w:rPr>
                <w:rFonts w:ascii="Times New Roman" w:eastAsia="Times New Roman" w:hAnsi="Times New Roman"/>
                <w:sz w:val="20"/>
                <w:szCs w:val="20"/>
                <w:lang w:eastAsia="ru-RU"/>
              </w:rPr>
              <w:t xml:space="preserve">не позднее </w:t>
            </w:r>
            <w:r w:rsidR="00795A59">
              <w:rPr>
                <w:rFonts w:ascii="Times New Roman" w:eastAsia="Times New Roman" w:hAnsi="Times New Roman"/>
                <w:sz w:val="20"/>
                <w:szCs w:val="20"/>
                <w:lang w:eastAsia="ru-RU"/>
              </w:rPr>
              <w:t>25 апреля 2022</w:t>
            </w:r>
            <w:r w:rsidRPr="006F6497">
              <w:rPr>
                <w:rFonts w:ascii="Times New Roman" w:eastAsia="Times New Roman" w:hAnsi="Times New Roman"/>
                <w:sz w:val="20"/>
                <w:szCs w:val="20"/>
                <w:lang w:eastAsia="ru-RU"/>
              </w:rPr>
              <w:t xml:space="preserve"> г.).</w:t>
            </w:r>
          </w:p>
          <w:p w:rsidR="00136B6F" w:rsidRPr="0001578E" w:rsidRDefault="00136B6F" w:rsidP="00136B6F">
            <w:pPr>
              <w:tabs>
                <w:tab w:val="left" w:pos="3828"/>
              </w:tabs>
              <w:spacing w:after="0" w:line="23" w:lineRule="atLeast"/>
              <w:ind w:left="57" w:right="57"/>
              <w:rPr>
                <w:rFonts w:ascii="Times New Roman" w:eastAsia="Times New Roman" w:hAnsi="Times New Roman"/>
                <w:b/>
                <w:bCs/>
                <w:sz w:val="20"/>
                <w:szCs w:val="20"/>
                <w:lang w:eastAsia="ru-RU"/>
              </w:rPr>
            </w:pPr>
            <w:r w:rsidRPr="00F77C04">
              <w:rPr>
                <w:rFonts w:ascii="Times New Roman" w:eastAsia="Times New Roman" w:hAnsi="Times New Roman"/>
                <w:b/>
                <w:bCs/>
                <w:sz w:val="20"/>
                <w:szCs w:val="20"/>
                <w:lang w:eastAsia="ru-RU"/>
              </w:rPr>
              <w:t xml:space="preserve">Место </w:t>
            </w:r>
            <w:r w:rsidRPr="0001578E">
              <w:rPr>
                <w:rFonts w:ascii="Times New Roman" w:eastAsia="Times New Roman" w:hAnsi="Times New Roman"/>
                <w:b/>
                <w:bCs/>
                <w:sz w:val="20"/>
                <w:szCs w:val="20"/>
                <w:lang w:eastAsia="ru-RU"/>
              </w:rPr>
              <w:t xml:space="preserve">поставки товара, выполнения работ, оказания услуг: </w:t>
            </w:r>
          </w:p>
          <w:p w:rsidR="008A5F24" w:rsidRDefault="00EF5A0C" w:rsidP="00136B6F">
            <w:pPr>
              <w:tabs>
                <w:tab w:val="left" w:pos="3828"/>
              </w:tabs>
              <w:spacing w:after="0" w:line="23" w:lineRule="atLeast"/>
              <w:ind w:left="57" w:right="57"/>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Российская Федерация, </w:t>
            </w:r>
            <w:r w:rsidR="008A5F24" w:rsidRPr="008A5F24">
              <w:rPr>
                <w:rFonts w:ascii="Times New Roman" w:eastAsia="Times New Roman" w:hAnsi="Times New Roman"/>
                <w:sz w:val="20"/>
                <w:szCs w:val="20"/>
                <w:lang w:eastAsia="ru-RU"/>
              </w:rPr>
              <w:t>610010, Кировская обл., г. Киров, пос. Радужный, ул. Производственная, д. 9.</w:t>
            </w:r>
          </w:p>
          <w:p w:rsidR="00136B6F" w:rsidRPr="0001578E" w:rsidRDefault="00136B6F" w:rsidP="00136B6F">
            <w:pPr>
              <w:tabs>
                <w:tab w:val="left" w:pos="3828"/>
              </w:tabs>
              <w:spacing w:after="0" w:line="23" w:lineRule="atLeast"/>
              <w:ind w:left="57" w:right="57"/>
              <w:rPr>
                <w:rFonts w:ascii="Times New Roman" w:hAnsi="Times New Roman"/>
                <w:b/>
                <w:color w:val="000000"/>
                <w:sz w:val="20"/>
                <w:szCs w:val="20"/>
              </w:rPr>
            </w:pPr>
            <w:r w:rsidRPr="0001578E">
              <w:rPr>
                <w:rFonts w:ascii="Times New Roman" w:hAnsi="Times New Roman"/>
                <w:b/>
                <w:color w:val="000000"/>
                <w:sz w:val="20"/>
                <w:szCs w:val="20"/>
              </w:rPr>
              <w:t>Условия поставки товара, выполнения работ, оказания услуг:</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 Покупатель должен осмотреть каждую единицу продукции на предмет наличия явных внешних дефектов продукции или упаковки сразу же по прибытии продукции на склад Покупателя. При отсутствии претензий после первого общего осмотра Покупатель подписывает товарную накладную без замечаний. В течение 90 календарных дней со дня получения продукции Покупатель извещает Продавца об обнаруженных недостатках (в т. ч. о ее несоответствии требованиям договора, технического задания, требованиям ГОСТ, образцам изделий, и т.п.), недопоставке (если при первом общем осмотре невозможно было проверить продукцию по количеству) и о наличии других претензий (в т. ч. о несоответствии продукции заявленному производителю), кроме дефектов, указанных в п. 2.5. договора. Продавец обязан рассмотреть претензию в течение 10 (десяти) календарных дней после ее получения и направить мотивированный ответ на претензию.</w:t>
            </w:r>
          </w:p>
          <w:p w:rsidR="00136B6F" w:rsidRPr="0001578E" w:rsidRDefault="00136B6F" w:rsidP="00136B6F">
            <w:pPr>
              <w:tabs>
                <w:tab w:val="left" w:pos="3828"/>
              </w:tabs>
              <w:spacing w:after="0" w:line="23" w:lineRule="atLeast"/>
              <w:ind w:left="57" w:right="57"/>
              <w:rPr>
                <w:rFonts w:ascii="Times New Roman" w:eastAsia="Times New Roman" w:hAnsi="Times New Roman"/>
                <w:sz w:val="20"/>
                <w:szCs w:val="20"/>
                <w:highlight w:val="yellow"/>
                <w:lang w:eastAsia="ru-RU"/>
              </w:rPr>
            </w:pPr>
            <w:r w:rsidRPr="0001578E">
              <w:rPr>
                <w:rFonts w:ascii="Times New Roman" w:eastAsia="Times New Roman" w:hAnsi="Times New Roman"/>
                <w:color w:val="000000"/>
                <w:sz w:val="20"/>
                <w:szCs w:val="20"/>
                <w:lang w:eastAsia="ru-RU"/>
              </w:rPr>
              <w:t>- продукция, указанная в п. 1.1. договора, считается принятой с момента подписания сторонами товарной накладной ТОРГ-12</w:t>
            </w:r>
            <w:r w:rsidRPr="0001578E">
              <w:rPr>
                <w:rFonts w:ascii="Times New Roman" w:eastAsia="Times New Roman" w:hAnsi="Times New Roman"/>
                <w:sz w:val="20"/>
                <w:szCs w:val="20"/>
                <w:lang w:eastAsia="ru-RU"/>
              </w:rPr>
              <w:t xml:space="preserve"> или универсального передаточного документа и следующих документов: оригиналов паспортов (документов о качестве), копий сертификатов соответствия, заверенных Производителем;</w:t>
            </w:r>
          </w:p>
          <w:p w:rsidR="00136B6F" w:rsidRPr="0001578E" w:rsidRDefault="00136B6F" w:rsidP="00136B6F">
            <w:pPr>
              <w:tabs>
                <w:tab w:val="left" w:pos="3828"/>
              </w:tabs>
              <w:spacing w:after="0" w:line="23" w:lineRule="atLeast"/>
              <w:ind w:left="57" w:right="57"/>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 кабель должен быть намотан на барабанах. Не допускается намотка нескольких отрезков кабеля на один барабан;</w:t>
            </w:r>
          </w:p>
          <w:p w:rsidR="00136B6F" w:rsidRPr="0001578E" w:rsidRDefault="00136B6F" w:rsidP="00136B6F">
            <w:pPr>
              <w:tabs>
                <w:tab w:val="left" w:pos="3828"/>
              </w:tabs>
              <w:spacing w:after="0" w:line="23" w:lineRule="atLeast"/>
              <w:ind w:left="57" w:right="57"/>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 Поставщик обязан предоставить Покупателю паспорт (документ о качестве) на кабель в день поставки. Паспорт (документ о качестве) на кабель должен соответствовать номеру барабана, на котором намотан кабель.</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 Скрытыми недостатками продукции признаются недостатки (дефекты), которые не могли быть обнаружены при проведении проверки в сроки согласно п. 2.4. договора. Выявленные скрытые недостатки отражаются в акте, который составляется Покупателем и направляется Продавцу в сроки, установленные законодательством или договором и предусмотренные для выявления Покупателем скрытых недостатков продукции. Если для участия в составлении акта вызывается представитель Продавца, то к установленному сроку добавляется время, необходимое для его приезда.</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 ответственность за сохранность продукции и риск случайной гибели несет поставщик до момента приемки продукции покупателем;</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lastRenderedPageBreak/>
              <w:t>- право собственности на товар переходит к покупателю в момент приемки продукции в соответствии с п. 2.3. проекта договора.</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 покупатель обязан принять переданную ему продукцию, за исключением случаев, когда он вправе потребовать замены продукции или отказаться от исполнения договора.</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 при отказе покупателя от приемки продукции она может быть передана по решению Покупателя на склад Покупателя для ответственного хранения. Поставщик обязан вывезти продукцию со склада Покупателя или распорядиться продукцией в разумный срок, но не более 14 календарных дней.</w:t>
            </w:r>
          </w:p>
        </w:tc>
      </w:tr>
      <w:tr w:rsidR="00136B6F" w:rsidRPr="0001578E" w:rsidTr="00460114">
        <w:tc>
          <w:tcPr>
            <w:tcW w:w="3035" w:type="dxa"/>
          </w:tcPr>
          <w:p w:rsidR="00136B6F" w:rsidRPr="0001578E" w:rsidRDefault="00136B6F" w:rsidP="00136B6F">
            <w:pPr>
              <w:tabs>
                <w:tab w:val="left" w:pos="3828"/>
              </w:tabs>
              <w:spacing w:after="0" w:line="240" w:lineRule="auto"/>
              <w:rPr>
                <w:rFonts w:ascii="Times New Roman" w:eastAsia="Times New Roman" w:hAnsi="Times New Roman"/>
                <w:b/>
                <w:bCs/>
                <w:sz w:val="20"/>
                <w:szCs w:val="20"/>
                <w:lang w:eastAsia="ru-RU"/>
              </w:rPr>
            </w:pPr>
            <w:r w:rsidRPr="0001578E">
              <w:rPr>
                <w:rFonts w:ascii="Times New Roman" w:eastAsia="Times New Roman" w:hAnsi="Times New Roman"/>
                <w:b/>
                <w:bCs/>
                <w:sz w:val="20"/>
                <w:szCs w:val="20"/>
                <w:lang w:eastAsia="ru-RU"/>
              </w:rPr>
              <w:lastRenderedPageBreak/>
              <w:t>Сведения о начальной (максимальной) цене договора (цене лота)</w:t>
            </w:r>
          </w:p>
        </w:tc>
        <w:tc>
          <w:tcPr>
            <w:tcW w:w="7172" w:type="dxa"/>
            <w:vAlign w:val="center"/>
          </w:tcPr>
          <w:p w:rsidR="00136B6F" w:rsidRPr="00F77C04" w:rsidRDefault="00D33E43" w:rsidP="00136B6F">
            <w:pPr>
              <w:tabs>
                <w:tab w:val="left" w:pos="3828"/>
              </w:tabs>
              <w:snapToGrid w:val="0"/>
              <w:spacing w:after="0" w:line="240" w:lineRule="auto"/>
              <w:ind w:left="57" w:right="57"/>
              <w:jc w:val="both"/>
              <w:rPr>
                <w:rFonts w:ascii="Times New Roman" w:eastAsia="Times New Roman" w:hAnsi="Times New Roman"/>
                <w:sz w:val="20"/>
                <w:szCs w:val="20"/>
                <w:lang w:eastAsia="ru-RU"/>
              </w:rPr>
            </w:pPr>
            <w:r>
              <w:rPr>
                <w:rFonts w:ascii="Times New Roman" w:eastAsia="Times New Roman" w:hAnsi="Times New Roman"/>
                <w:b/>
                <w:sz w:val="20"/>
                <w:szCs w:val="20"/>
                <w:lang w:eastAsia="ru-RU"/>
              </w:rPr>
              <w:t>1 060 000</w:t>
            </w:r>
            <w:r w:rsidRPr="000708C1">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один миллион шестьдесят тысяч рублей</w:t>
            </w:r>
            <w:r w:rsidRPr="000708C1">
              <w:rPr>
                <w:rFonts w:ascii="Times New Roman" w:eastAsia="Times New Roman" w:hAnsi="Times New Roman"/>
                <w:b/>
                <w:sz w:val="20"/>
                <w:szCs w:val="20"/>
                <w:lang w:eastAsia="ru-RU"/>
              </w:rPr>
              <w:t>), без НДС</w:t>
            </w:r>
          </w:p>
        </w:tc>
      </w:tr>
      <w:tr w:rsidR="00136B6F" w:rsidRPr="0001578E" w:rsidTr="00460114">
        <w:tc>
          <w:tcPr>
            <w:tcW w:w="3035" w:type="dxa"/>
          </w:tcPr>
          <w:p w:rsidR="00136B6F" w:rsidRPr="0001578E" w:rsidRDefault="00136B6F" w:rsidP="00136B6F">
            <w:pPr>
              <w:tabs>
                <w:tab w:val="left" w:pos="3828"/>
              </w:tabs>
              <w:spacing w:after="0" w:line="240" w:lineRule="auto"/>
              <w:rPr>
                <w:rFonts w:ascii="Times New Roman" w:eastAsia="Times New Roman" w:hAnsi="Times New Roman"/>
                <w:b/>
                <w:bCs/>
                <w:sz w:val="20"/>
                <w:szCs w:val="20"/>
                <w:lang w:eastAsia="ru-RU"/>
              </w:rPr>
            </w:pPr>
            <w:r w:rsidRPr="0001578E">
              <w:rPr>
                <w:rFonts w:ascii="Times New Roman" w:eastAsia="Times New Roman" w:hAnsi="Times New Roman"/>
                <w:b/>
                <w:bCs/>
                <w:sz w:val="20"/>
                <w:szCs w:val="20"/>
                <w:lang w:eastAsia="ru-RU"/>
              </w:rPr>
              <w:t>Сведения о начальной (максимальной) цене единицы каждого товара, работы, услуги, являющихся предметом закупки</w:t>
            </w:r>
          </w:p>
        </w:tc>
        <w:tc>
          <w:tcPr>
            <w:tcW w:w="7172" w:type="dxa"/>
            <w:vAlign w:val="center"/>
          </w:tcPr>
          <w:tbl>
            <w:tblPr>
              <w:tblW w:w="6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712"/>
              <w:gridCol w:w="1558"/>
              <w:gridCol w:w="1447"/>
            </w:tblGrid>
            <w:tr w:rsidR="00136B6F" w:rsidRPr="0001578E" w:rsidTr="00D4057D">
              <w:tc>
                <w:tcPr>
                  <w:tcW w:w="3229" w:type="dxa"/>
                  <w:shd w:val="clear" w:color="auto" w:fill="auto"/>
                  <w:vAlign w:val="center"/>
                </w:tcPr>
                <w:p w:rsidR="00136B6F" w:rsidRPr="0001578E" w:rsidRDefault="00136B6F" w:rsidP="00136B6F">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01578E">
                    <w:rPr>
                      <w:rFonts w:ascii="Times New Roman" w:eastAsia="Times New Roman" w:hAnsi="Times New Roman"/>
                      <w:b/>
                      <w:color w:val="000000"/>
                      <w:sz w:val="20"/>
                      <w:szCs w:val="20"/>
                      <w:lang w:eastAsia="ru-RU"/>
                    </w:rPr>
                    <w:t>Наименование</w:t>
                  </w:r>
                </w:p>
                <w:p w:rsidR="00136B6F" w:rsidRPr="0001578E" w:rsidRDefault="00136B6F" w:rsidP="00136B6F">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01578E">
                    <w:rPr>
                      <w:rFonts w:ascii="Times New Roman" w:eastAsia="Times New Roman" w:hAnsi="Times New Roman"/>
                      <w:b/>
                      <w:color w:val="000000"/>
                      <w:sz w:val="20"/>
                      <w:szCs w:val="20"/>
                      <w:lang w:eastAsia="ru-RU"/>
                    </w:rPr>
                    <w:t>товара</w:t>
                  </w:r>
                </w:p>
              </w:tc>
              <w:tc>
                <w:tcPr>
                  <w:tcW w:w="712" w:type="dxa"/>
                  <w:vAlign w:val="center"/>
                </w:tcPr>
                <w:p w:rsidR="00136B6F" w:rsidRPr="0001578E" w:rsidRDefault="00136B6F" w:rsidP="00136B6F">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01578E">
                    <w:rPr>
                      <w:rFonts w:ascii="Times New Roman" w:eastAsia="Times New Roman" w:hAnsi="Times New Roman"/>
                      <w:b/>
                      <w:color w:val="000000"/>
                      <w:sz w:val="20"/>
                      <w:szCs w:val="20"/>
                      <w:lang w:eastAsia="ru-RU"/>
                    </w:rPr>
                    <w:t>Ед. изм.</w:t>
                  </w:r>
                </w:p>
              </w:tc>
              <w:tc>
                <w:tcPr>
                  <w:tcW w:w="1558" w:type="dxa"/>
                  <w:shd w:val="clear" w:color="auto" w:fill="auto"/>
                  <w:vAlign w:val="center"/>
                </w:tcPr>
                <w:p w:rsidR="00136B6F" w:rsidRPr="0001578E" w:rsidRDefault="00F142BD" w:rsidP="002221B9">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Цена за единицу товара без учета</w:t>
                  </w:r>
                  <w:r w:rsidR="002221B9">
                    <w:rPr>
                      <w:rFonts w:ascii="Times New Roman" w:eastAsia="Times New Roman" w:hAnsi="Times New Roman"/>
                      <w:b/>
                      <w:color w:val="000000"/>
                      <w:sz w:val="20"/>
                      <w:szCs w:val="20"/>
                      <w:lang w:eastAsia="ru-RU"/>
                    </w:rPr>
                    <w:t xml:space="preserve"> </w:t>
                  </w:r>
                  <w:r w:rsidR="00136B6F" w:rsidRPr="0001578E">
                    <w:rPr>
                      <w:rFonts w:ascii="Times New Roman" w:eastAsia="Times New Roman" w:hAnsi="Times New Roman"/>
                      <w:b/>
                      <w:color w:val="000000"/>
                      <w:sz w:val="20"/>
                      <w:szCs w:val="20"/>
                      <w:lang w:eastAsia="ru-RU"/>
                    </w:rPr>
                    <w:t>НДС</w:t>
                  </w:r>
                </w:p>
              </w:tc>
              <w:tc>
                <w:tcPr>
                  <w:tcW w:w="1447" w:type="dxa"/>
                  <w:vAlign w:val="center"/>
                </w:tcPr>
                <w:p w:rsidR="00136B6F" w:rsidRPr="0001578E" w:rsidRDefault="00F142BD" w:rsidP="00136B6F">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Цена за единицу товара с учетом</w:t>
                  </w:r>
                  <w:r w:rsidR="00136B6F" w:rsidRPr="0001578E">
                    <w:rPr>
                      <w:rFonts w:ascii="Times New Roman" w:eastAsia="Times New Roman" w:hAnsi="Times New Roman"/>
                      <w:b/>
                      <w:color w:val="000000"/>
                      <w:sz w:val="20"/>
                      <w:szCs w:val="20"/>
                      <w:lang w:eastAsia="ru-RU"/>
                    </w:rPr>
                    <w:t xml:space="preserve"> НДС</w:t>
                  </w:r>
                </w:p>
              </w:tc>
            </w:tr>
            <w:tr w:rsidR="00136B6F" w:rsidRPr="0001578E" w:rsidTr="00D4057D">
              <w:tc>
                <w:tcPr>
                  <w:tcW w:w="3229" w:type="dxa"/>
                  <w:shd w:val="clear" w:color="auto" w:fill="auto"/>
                  <w:vAlign w:val="center"/>
                </w:tcPr>
                <w:p w:rsidR="00136B6F" w:rsidRPr="0001578E" w:rsidRDefault="00414838" w:rsidP="00D4057D">
                  <w:pPr>
                    <w:tabs>
                      <w:tab w:val="left" w:pos="3828"/>
                    </w:tabs>
                    <w:snapToGrid w:val="0"/>
                    <w:spacing w:after="0" w:line="240" w:lineRule="auto"/>
                    <w:ind w:left="57" w:right="57"/>
                    <w:rPr>
                      <w:rFonts w:ascii="Times New Roman" w:eastAsia="Times New Roman" w:hAnsi="Times New Roman"/>
                      <w:color w:val="000000"/>
                      <w:sz w:val="20"/>
                      <w:szCs w:val="20"/>
                      <w:lang w:eastAsia="ru-RU"/>
                    </w:rPr>
                  </w:pPr>
                  <w:r>
                    <w:rPr>
                      <w:rFonts w:ascii="Times New Roman" w:eastAsia="Times New Roman" w:hAnsi="Times New Roman"/>
                      <w:sz w:val="20"/>
                      <w:szCs w:val="20"/>
                      <w:lang w:eastAsia="ru-RU"/>
                    </w:rPr>
                    <w:t>РУВН</w:t>
                  </w:r>
                  <w:r w:rsidR="00795A59">
                    <w:rPr>
                      <w:rFonts w:ascii="Times New Roman" w:eastAsia="Times New Roman" w:hAnsi="Times New Roman"/>
                      <w:sz w:val="20"/>
                      <w:szCs w:val="20"/>
                      <w:lang w:eastAsia="ru-RU"/>
                    </w:rPr>
                    <w:t>, РУНН</w:t>
                  </w:r>
                </w:p>
              </w:tc>
              <w:tc>
                <w:tcPr>
                  <w:tcW w:w="712" w:type="dxa"/>
                  <w:vAlign w:val="center"/>
                </w:tcPr>
                <w:p w:rsidR="00136B6F" w:rsidRPr="0001578E" w:rsidRDefault="00414838" w:rsidP="00D4057D">
                  <w:pPr>
                    <w:tabs>
                      <w:tab w:val="left" w:pos="3828"/>
                    </w:tabs>
                    <w:snapToGrid w:val="0"/>
                    <w:spacing w:after="0" w:line="240" w:lineRule="auto"/>
                    <w:ind w:left="57" w:right="57"/>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к-т</w:t>
                  </w:r>
                </w:p>
              </w:tc>
              <w:tc>
                <w:tcPr>
                  <w:tcW w:w="1558" w:type="dxa"/>
                  <w:shd w:val="clear" w:color="auto" w:fill="auto"/>
                  <w:vAlign w:val="center"/>
                </w:tcPr>
                <w:p w:rsidR="00136B6F" w:rsidRPr="00F77C04" w:rsidRDefault="00D33E43" w:rsidP="00D4057D">
                  <w:pPr>
                    <w:tabs>
                      <w:tab w:val="left" w:pos="3828"/>
                    </w:tabs>
                    <w:snapToGrid w:val="0"/>
                    <w:spacing w:after="0" w:line="240" w:lineRule="auto"/>
                    <w:ind w:left="57" w:right="57"/>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1 060</w:t>
                  </w:r>
                  <w:r w:rsidR="00795A59">
                    <w:rPr>
                      <w:rFonts w:ascii="Times New Roman" w:eastAsia="Times New Roman" w:hAnsi="Times New Roman"/>
                      <w:sz w:val="20"/>
                      <w:szCs w:val="20"/>
                      <w:lang w:eastAsia="ru-RU"/>
                    </w:rPr>
                    <w:t xml:space="preserve"> 000</w:t>
                  </w:r>
                </w:p>
              </w:tc>
              <w:tc>
                <w:tcPr>
                  <w:tcW w:w="1447" w:type="dxa"/>
                  <w:vAlign w:val="center"/>
                </w:tcPr>
                <w:p w:rsidR="00136B6F" w:rsidRPr="00F77C04" w:rsidRDefault="00795A59" w:rsidP="00D4057D">
                  <w:pPr>
                    <w:tabs>
                      <w:tab w:val="left" w:pos="3828"/>
                    </w:tabs>
                    <w:snapToGrid w:val="0"/>
                    <w:spacing w:after="0" w:line="240" w:lineRule="auto"/>
                    <w:ind w:left="57" w:right="57"/>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D33E43">
                    <w:rPr>
                      <w:rFonts w:ascii="Times New Roman" w:eastAsia="Times New Roman" w:hAnsi="Times New Roman"/>
                      <w:sz w:val="20"/>
                      <w:szCs w:val="20"/>
                      <w:lang w:eastAsia="ru-RU"/>
                    </w:rPr>
                    <w:t> 272 0</w:t>
                  </w:r>
                  <w:r>
                    <w:rPr>
                      <w:rFonts w:ascii="Times New Roman" w:eastAsia="Times New Roman" w:hAnsi="Times New Roman"/>
                      <w:sz w:val="20"/>
                      <w:szCs w:val="20"/>
                      <w:lang w:eastAsia="ru-RU"/>
                    </w:rPr>
                    <w:t>00</w:t>
                  </w:r>
                </w:p>
              </w:tc>
            </w:tr>
          </w:tbl>
          <w:p w:rsidR="00136B6F" w:rsidRPr="0001578E" w:rsidRDefault="00136B6F" w:rsidP="00136B6F">
            <w:pPr>
              <w:tabs>
                <w:tab w:val="left" w:pos="3828"/>
              </w:tabs>
              <w:snapToGrid w:val="0"/>
              <w:spacing w:after="0" w:line="240" w:lineRule="auto"/>
              <w:ind w:left="57" w:right="57"/>
              <w:jc w:val="both"/>
              <w:rPr>
                <w:rFonts w:ascii="Times New Roman" w:eastAsia="Times New Roman" w:hAnsi="Times New Roman"/>
                <w:b/>
                <w:sz w:val="20"/>
                <w:szCs w:val="20"/>
                <w:lang w:eastAsia="ru-RU"/>
              </w:rPr>
            </w:pPr>
          </w:p>
        </w:tc>
      </w:tr>
      <w:tr w:rsidR="00136B6F" w:rsidRPr="0001578E" w:rsidTr="00460114">
        <w:tc>
          <w:tcPr>
            <w:tcW w:w="3035" w:type="dxa"/>
          </w:tcPr>
          <w:p w:rsidR="00136B6F" w:rsidRPr="0001578E" w:rsidRDefault="00136B6F" w:rsidP="00136B6F">
            <w:pPr>
              <w:tabs>
                <w:tab w:val="left" w:pos="3828"/>
              </w:tabs>
              <w:spacing w:after="0" w:line="240" w:lineRule="auto"/>
              <w:ind w:right="153"/>
              <w:rPr>
                <w:rFonts w:ascii="Times New Roman" w:eastAsia="Times New Roman" w:hAnsi="Times New Roman"/>
                <w:sz w:val="20"/>
                <w:szCs w:val="20"/>
                <w:lang w:eastAsia="ru-RU"/>
              </w:rPr>
            </w:pPr>
            <w:r w:rsidRPr="0001578E">
              <w:rPr>
                <w:rFonts w:ascii="Times New Roman" w:eastAsia="Times New Roman" w:hAnsi="Times New Roman"/>
                <w:b/>
                <w:bCs/>
                <w:sz w:val="20"/>
                <w:szCs w:val="20"/>
                <w:lang w:eastAsia="ru-RU"/>
              </w:rPr>
              <w:t>Форма, сроки, порядок оплаты товара, работы, услуги</w:t>
            </w:r>
          </w:p>
        </w:tc>
        <w:tc>
          <w:tcPr>
            <w:tcW w:w="7172" w:type="dxa"/>
          </w:tcPr>
          <w:p w:rsidR="00136B6F" w:rsidRPr="0001578E" w:rsidRDefault="00136B6F" w:rsidP="00460114">
            <w:pPr>
              <w:tabs>
                <w:tab w:val="left" w:pos="3828"/>
              </w:tabs>
              <w:spacing w:after="0" w:line="23" w:lineRule="atLeast"/>
              <w:ind w:left="57" w:right="57"/>
              <w:jc w:val="both"/>
              <w:rPr>
                <w:rFonts w:ascii="Times New Roman" w:eastAsia="Times New Roman" w:hAnsi="Times New Roman"/>
                <w:bCs/>
                <w:sz w:val="20"/>
                <w:szCs w:val="20"/>
                <w:lang w:eastAsia="ru-RU"/>
              </w:rPr>
            </w:pPr>
            <w:r w:rsidRPr="0001578E">
              <w:rPr>
                <w:rFonts w:ascii="Times New Roman" w:eastAsia="Times New Roman" w:hAnsi="Times New Roman"/>
                <w:bCs/>
                <w:sz w:val="20"/>
                <w:szCs w:val="20"/>
                <w:lang w:eastAsia="ru-RU"/>
              </w:rPr>
              <w:t xml:space="preserve">Покупатель обязуется оплатить поставленную продукцию, путем перечисления денежных средств на расчетный счет Поставщика в следующем порядке: </w:t>
            </w:r>
            <w:r w:rsidR="00460114">
              <w:rPr>
                <w:rFonts w:ascii="Times New Roman" w:eastAsia="Times New Roman" w:hAnsi="Times New Roman"/>
                <w:bCs/>
                <w:sz w:val="20"/>
                <w:szCs w:val="20"/>
                <w:lang w:eastAsia="ru-RU"/>
              </w:rPr>
              <w:t xml:space="preserve">предоплата </w:t>
            </w:r>
            <w:r w:rsidR="00460114" w:rsidRPr="00F77C04">
              <w:rPr>
                <w:rFonts w:ascii="Times New Roman" w:eastAsia="Times New Roman" w:hAnsi="Times New Roman"/>
                <w:bCs/>
                <w:sz w:val="20"/>
                <w:szCs w:val="20"/>
                <w:lang w:eastAsia="ru-RU"/>
              </w:rPr>
              <w:t>5</w:t>
            </w:r>
            <w:r w:rsidRPr="00F77C04">
              <w:rPr>
                <w:rFonts w:ascii="Times New Roman" w:eastAsia="Times New Roman" w:hAnsi="Times New Roman"/>
                <w:bCs/>
                <w:sz w:val="20"/>
                <w:szCs w:val="20"/>
                <w:lang w:eastAsia="ru-RU"/>
              </w:rPr>
              <w:t xml:space="preserve">0% </w:t>
            </w:r>
            <w:r w:rsidR="00460114" w:rsidRPr="00F77C04">
              <w:rPr>
                <w:rFonts w:ascii="Times New Roman" w:eastAsia="Times New Roman" w:hAnsi="Times New Roman"/>
                <w:bCs/>
                <w:sz w:val="20"/>
                <w:szCs w:val="20"/>
                <w:lang w:eastAsia="ru-RU"/>
              </w:rPr>
              <w:t xml:space="preserve">в день подписания договора поставки и 50 % </w:t>
            </w:r>
            <w:r w:rsidRPr="00F77C04">
              <w:rPr>
                <w:rFonts w:ascii="Times New Roman" w:eastAsia="Times New Roman" w:hAnsi="Times New Roman"/>
                <w:bCs/>
                <w:sz w:val="20"/>
                <w:szCs w:val="20"/>
                <w:lang w:eastAsia="ru-RU"/>
              </w:rPr>
              <w:t xml:space="preserve">в течение </w:t>
            </w:r>
            <w:r w:rsidR="00460114" w:rsidRPr="00F77C04">
              <w:rPr>
                <w:rFonts w:ascii="Times New Roman" w:eastAsia="Times New Roman" w:hAnsi="Times New Roman"/>
                <w:bCs/>
                <w:sz w:val="20"/>
                <w:szCs w:val="20"/>
                <w:lang w:eastAsia="ru-RU"/>
              </w:rPr>
              <w:t>5</w:t>
            </w:r>
            <w:r w:rsidRPr="00F77C04">
              <w:rPr>
                <w:rFonts w:ascii="Times New Roman" w:eastAsia="Times New Roman" w:hAnsi="Times New Roman"/>
                <w:bCs/>
                <w:sz w:val="20"/>
                <w:szCs w:val="20"/>
                <w:lang w:eastAsia="ru-RU"/>
              </w:rPr>
              <w:t xml:space="preserve"> (</w:t>
            </w:r>
            <w:r w:rsidR="00460114" w:rsidRPr="00F77C04">
              <w:rPr>
                <w:rFonts w:ascii="Times New Roman" w:eastAsia="Times New Roman" w:hAnsi="Times New Roman"/>
                <w:bCs/>
                <w:sz w:val="20"/>
                <w:szCs w:val="20"/>
                <w:lang w:eastAsia="ru-RU"/>
              </w:rPr>
              <w:t>пяти</w:t>
            </w:r>
            <w:r w:rsidRPr="00F77C04">
              <w:rPr>
                <w:rFonts w:ascii="Times New Roman" w:eastAsia="Times New Roman" w:hAnsi="Times New Roman"/>
                <w:bCs/>
                <w:sz w:val="20"/>
                <w:szCs w:val="20"/>
                <w:lang w:eastAsia="ru-RU"/>
              </w:rPr>
              <w:t xml:space="preserve">) календарных дней с момента </w:t>
            </w:r>
            <w:r w:rsidR="00460114" w:rsidRPr="00F77C04">
              <w:rPr>
                <w:rFonts w:ascii="Times New Roman" w:eastAsia="Times New Roman" w:hAnsi="Times New Roman"/>
                <w:bCs/>
                <w:sz w:val="20"/>
                <w:szCs w:val="20"/>
                <w:lang w:eastAsia="ru-RU"/>
              </w:rPr>
              <w:t xml:space="preserve">готовности </w:t>
            </w:r>
            <w:r w:rsidRPr="00F77C04">
              <w:rPr>
                <w:rFonts w:ascii="Times New Roman" w:eastAsia="Times New Roman" w:hAnsi="Times New Roman"/>
                <w:bCs/>
                <w:sz w:val="20"/>
                <w:szCs w:val="20"/>
                <w:lang w:eastAsia="ru-RU"/>
              </w:rPr>
              <w:t xml:space="preserve">всей продукции на складе </w:t>
            </w:r>
            <w:r w:rsidR="00460114" w:rsidRPr="00F77C04">
              <w:rPr>
                <w:rFonts w:ascii="Times New Roman" w:eastAsia="Times New Roman" w:hAnsi="Times New Roman"/>
                <w:bCs/>
                <w:sz w:val="20"/>
                <w:szCs w:val="20"/>
                <w:lang w:eastAsia="ru-RU"/>
              </w:rPr>
              <w:t>Поставщика</w:t>
            </w:r>
            <w:r w:rsidRPr="00F77C04">
              <w:rPr>
                <w:rFonts w:ascii="Times New Roman" w:eastAsia="Times New Roman" w:hAnsi="Times New Roman"/>
                <w:bCs/>
                <w:sz w:val="20"/>
                <w:szCs w:val="20"/>
                <w:lang w:eastAsia="ru-RU"/>
              </w:rPr>
              <w:t>.</w:t>
            </w:r>
          </w:p>
        </w:tc>
      </w:tr>
      <w:tr w:rsidR="00136B6F" w:rsidRPr="0001578E" w:rsidTr="00460114">
        <w:tc>
          <w:tcPr>
            <w:tcW w:w="3035" w:type="dxa"/>
          </w:tcPr>
          <w:p w:rsidR="00136B6F" w:rsidRPr="0001578E" w:rsidRDefault="00136B6F" w:rsidP="00136B6F">
            <w:pPr>
              <w:tabs>
                <w:tab w:val="left" w:pos="3828"/>
              </w:tabs>
              <w:spacing w:after="0" w:line="240" w:lineRule="auto"/>
              <w:ind w:right="153"/>
              <w:rPr>
                <w:rFonts w:ascii="Times New Roman" w:eastAsia="Times New Roman" w:hAnsi="Times New Roman"/>
                <w:b/>
                <w:sz w:val="20"/>
                <w:szCs w:val="20"/>
                <w:lang w:eastAsia="ru-RU"/>
              </w:rPr>
            </w:pPr>
            <w:r w:rsidRPr="0001578E">
              <w:rPr>
                <w:rFonts w:ascii="Times New Roman" w:eastAsia="Times New Roman" w:hAnsi="Times New Roman"/>
                <w:b/>
                <w:sz w:val="20"/>
                <w:szCs w:val="20"/>
                <w:lang w:eastAsia="ru-RU"/>
              </w:rPr>
              <w:t>Порядок формирования цены договора</w:t>
            </w:r>
          </w:p>
        </w:tc>
        <w:tc>
          <w:tcPr>
            <w:tcW w:w="7172" w:type="dxa"/>
          </w:tcPr>
          <w:p w:rsidR="00136B6F" w:rsidRPr="0001578E" w:rsidRDefault="00136B6F" w:rsidP="00136B6F">
            <w:pPr>
              <w:spacing w:after="0" w:line="240" w:lineRule="auto"/>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 xml:space="preserve">    В цену договора включены все расходы Поставщика по предмету договора, в т. ч. стоимость поставляемого товара, стоимость тары, упаковки, маркировки, заготовительно-складские расходы, расходы на доставку и разгрузку товара Заказчику, расходы на страхование, расходы на уплату таможенных пошлин, </w:t>
            </w:r>
            <w:r w:rsidRPr="005D5883">
              <w:rPr>
                <w:rFonts w:ascii="Times New Roman" w:eastAsia="Times New Roman" w:hAnsi="Times New Roman"/>
                <w:color w:val="000000"/>
                <w:sz w:val="20"/>
                <w:szCs w:val="20"/>
                <w:lang w:eastAsia="ru-RU"/>
              </w:rPr>
              <w:t>налогов,</w:t>
            </w:r>
            <w:r w:rsidRPr="0001578E">
              <w:rPr>
                <w:rFonts w:ascii="Times New Roman" w:eastAsia="Times New Roman" w:hAnsi="Times New Roman"/>
                <w:color w:val="000000"/>
                <w:sz w:val="20"/>
                <w:szCs w:val="20"/>
                <w:lang w:eastAsia="ru-RU"/>
              </w:rPr>
              <w:t xml:space="preserve"> сборов и других обязательных платежей.</w:t>
            </w:r>
          </w:p>
          <w:p w:rsidR="00136B6F" w:rsidRPr="0001578E" w:rsidRDefault="00136B6F" w:rsidP="00136B6F">
            <w:pPr>
              <w:tabs>
                <w:tab w:val="left" w:pos="3828"/>
              </w:tab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Заявка участника должна содержать условие о цене.</w:t>
            </w:r>
          </w:p>
          <w:p w:rsidR="00136B6F" w:rsidRPr="0001578E" w:rsidRDefault="00136B6F" w:rsidP="00136B6F">
            <w:pPr>
              <w:spacing w:after="0" w:line="240" w:lineRule="auto"/>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 xml:space="preserve">   Цена, указанная в заявке, не должна превышать максимальной (начальной) цены, указанной в Извещении. Для оценки заявок используется цена, не включающая НДС. При этом договор будет заключен согласно условию о цене, указанному в заявке победителя конкурентной процедуры и его налоговому статусу (плательщик/неплательщик НДС).</w:t>
            </w:r>
          </w:p>
          <w:p w:rsidR="00136B6F" w:rsidRPr="0001578E" w:rsidRDefault="00136B6F" w:rsidP="00136B6F">
            <w:pPr>
              <w:tabs>
                <w:tab w:val="left" w:pos="3828"/>
              </w:tabs>
              <w:spacing w:after="0" w:line="240" w:lineRule="auto"/>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 xml:space="preserve">   Для Поставщика размер НДС внутри цены формируется исходя из его режима налогообложения. Если в процессе исполнения договора изменяется режим налогообложения Поставщика, то переопределяется НДС внутри цены договора, размер которого не влияет на общее значение цены договора.</w:t>
            </w:r>
          </w:p>
          <w:p w:rsidR="00136B6F" w:rsidRPr="0001578E" w:rsidRDefault="00136B6F" w:rsidP="00136B6F">
            <w:pPr>
              <w:tabs>
                <w:tab w:val="left" w:pos="3828"/>
              </w:tab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color w:val="000000"/>
                <w:sz w:val="20"/>
                <w:szCs w:val="20"/>
                <w:lang w:eastAsia="ru-RU"/>
              </w:rPr>
              <w:t xml:space="preserve">   В случае, если договор заключается с физическим лицом, за исключением индивидуальных предпринимателей и иных занимающихся частной практикой лиц, оплата такого договора уменьшается на размер налоговых платежей, связанных с оплатой договора.</w:t>
            </w:r>
          </w:p>
        </w:tc>
      </w:tr>
      <w:tr w:rsidR="00136B6F" w:rsidRPr="0001578E" w:rsidTr="00460114">
        <w:tc>
          <w:tcPr>
            <w:tcW w:w="3035" w:type="dxa"/>
          </w:tcPr>
          <w:p w:rsidR="00136B6F" w:rsidRPr="0001578E" w:rsidRDefault="00136B6F" w:rsidP="00136B6F">
            <w:pPr>
              <w:tabs>
                <w:tab w:val="left" w:pos="3828"/>
              </w:tabs>
              <w:spacing w:after="0" w:line="240" w:lineRule="auto"/>
              <w:rPr>
                <w:rFonts w:ascii="Times New Roman" w:eastAsia="Times New Roman" w:hAnsi="Times New Roman"/>
                <w:b/>
                <w:color w:val="000000"/>
                <w:sz w:val="20"/>
                <w:szCs w:val="20"/>
                <w:lang w:eastAsia="ru-RU"/>
              </w:rPr>
            </w:pPr>
            <w:r w:rsidRPr="0001578E">
              <w:rPr>
                <w:rFonts w:ascii="Times New Roman" w:eastAsia="Times New Roman" w:hAnsi="Times New Roman"/>
                <w:b/>
                <w:color w:val="000000"/>
                <w:sz w:val="20"/>
                <w:szCs w:val="20"/>
                <w:lang w:eastAsia="ru-RU"/>
              </w:rPr>
              <w:t>Порядок, форма предоставления участникам закупки разъяснений положений документации о закупке, дата начала и дата окончания срока предоставления участникам Закупки разъяснений положений документации о Закупке</w:t>
            </w:r>
          </w:p>
        </w:tc>
        <w:tc>
          <w:tcPr>
            <w:tcW w:w="7172" w:type="dxa"/>
          </w:tcPr>
          <w:p w:rsidR="00136B6F" w:rsidRPr="0001578E" w:rsidRDefault="00136B6F" w:rsidP="00136B6F">
            <w:pPr>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Участник закупки вправе обратиться за разъяснениями с момента размещения закупочной документации в единой информационной системе и на сайте Заказчика и не позднее, чем за 1 рабочий день до срока окончания подачи Заявок на участие в Запросе котировок.</w:t>
            </w:r>
          </w:p>
          <w:p w:rsidR="00136B6F" w:rsidRPr="0001578E" w:rsidRDefault="00136B6F" w:rsidP="00136B6F">
            <w:pPr>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 xml:space="preserve">Запрос о разъяснении положений настоящей Документации должен быть оформлен на официальном бланке организации Участника закупки и подписан уполномоченным лицом. Запрос должен быть переведен в форму электронного документа и направлен Заказчику по адресу электронной почты </w:t>
            </w:r>
            <w:r w:rsidR="00EF5A0C" w:rsidRPr="00EF5A0C">
              <w:rPr>
                <w:rFonts w:ascii="Times New Roman" w:hAnsi="Times New Roman"/>
                <w:sz w:val="20"/>
                <w:szCs w:val="20"/>
              </w:rPr>
              <w:t>kirov-nep@mail.ru</w:t>
            </w:r>
          </w:p>
          <w:p w:rsidR="00136B6F" w:rsidRPr="00EF5A0C" w:rsidRDefault="00136B6F" w:rsidP="00136B6F">
            <w:pPr>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 xml:space="preserve">В течение рабочего дня, следующего за днем поступлением запроса о разъяснении </w:t>
            </w:r>
            <w:r w:rsidRPr="00EF5A0C">
              <w:rPr>
                <w:rFonts w:ascii="Times New Roman" w:eastAsia="Times New Roman" w:hAnsi="Times New Roman"/>
                <w:sz w:val="20"/>
                <w:szCs w:val="20"/>
                <w:lang w:eastAsia="ru-RU"/>
              </w:rPr>
              <w:t>положений документации о закупке и не позднее 15-00 часов дня, предшествующего дате окончания срока подачи заявок, Заказчик обязан направить Участнику закупки официальное письмо о разъяснении положений настоящей Документации, подписанной уполномоченным лицом, на адрес электронной почты, с которой был получен такой запрос.</w:t>
            </w:r>
          </w:p>
          <w:p w:rsidR="00136B6F" w:rsidRPr="0001578E" w:rsidRDefault="00136B6F" w:rsidP="00136B6F">
            <w:pPr>
              <w:spacing w:after="0" w:line="240" w:lineRule="auto"/>
              <w:ind w:left="57" w:right="57"/>
              <w:jc w:val="both"/>
              <w:rPr>
                <w:rFonts w:ascii="Times New Roman" w:eastAsia="Times New Roman" w:hAnsi="Times New Roman"/>
                <w:i/>
                <w:sz w:val="20"/>
                <w:szCs w:val="20"/>
                <w:lang w:eastAsia="ru-RU"/>
              </w:rPr>
            </w:pPr>
            <w:r w:rsidRPr="00EF5A0C">
              <w:rPr>
                <w:rFonts w:ascii="Times New Roman" w:eastAsia="Times New Roman" w:hAnsi="Times New Roman"/>
                <w:sz w:val="20"/>
                <w:szCs w:val="20"/>
                <w:lang w:eastAsia="ru-RU"/>
              </w:rPr>
              <w:t xml:space="preserve">Разъяснения документации о закупке не позднее чем в течение 3 (трех) дней со дня предоставления указанных </w:t>
            </w:r>
            <w:r w:rsidRPr="0001578E">
              <w:rPr>
                <w:rFonts w:ascii="Times New Roman" w:eastAsia="Times New Roman" w:hAnsi="Times New Roman"/>
                <w:sz w:val="20"/>
                <w:szCs w:val="20"/>
                <w:lang w:eastAsia="ru-RU"/>
              </w:rPr>
              <w:t xml:space="preserve">разъяснений Участнику закупки, подавшему запрос, и не позднее даты окончания срока подачи заявок, размещаются в форме электронного документа через конкурсную доску единой </w:t>
            </w:r>
            <w:r w:rsidRPr="00A84ECF">
              <w:rPr>
                <w:rFonts w:ascii="Times New Roman" w:eastAsia="Times New Roman" w:hAnsi="Times New Roman"/>
                <w:sz w:val="20"/>
                <w:szCs w:val="20"/>
                <w:lang w:eastAsia="ru-RU"/>
              </w:rPr>
              <w:t>информационной системы (</w:t>
            </w:r>
            <w:r w:rsidRPr="00A84ECF">
              <w:rPr>
                <w:rFonts w:ascii="Times New Roman" w:eastAsia="Times New Roman" w:hAnsi="Times New Roman"/>
                <w:sz w:val="20"/>
                <w:szCs w:val="20"/>
                <w:u w:val="single"/>
                <w:lang w:eastAsia="ru-RU"/>
              </w:rPr>
              <w:t>http://zakupki.gov.ru:</w:t>
            </w:r>
            <w:r w:rsidRPr="00A84ECF">
              <w:rPr>
                <w:rFonts w:ascii="Times New Roman" w:eastAsia="Times New Roman" w:hAnsi="Times New Roman"/>
                <w:sz w:val="20"/>
                <w:szCs w:val="20"/>
                <w:lang w:eastAsia="ru-RU"/>
              </w:rPr>
              <w:t xml:space="preserve">) и на сайте Заказчика </w:t>
            </w:r>
            <w:r w:rsidR="00EF5A0C" w:rsidRPr="00A84ECF">
              <w:rPr>
                <w:rFonts w:ascii="Times New Roman" w:eastAsia="Times New Roman" w:hAnsi="Times New Roman"/>
                <w:sz w:val="20"/>
                <w:szCs w:val="20"/>
                <w:lang w:eastAsia="ru-RU"/>
              </w:rPr>
              <w:t>(</w:t>
            </w:r>
            <w:hyperlink r:id="rId5" w:history="1">
              <w:r w:rsidR="00EF5A0C" w:rsidRPr="00A84ECF">
                <w:rPr>
                  <w:rStyle w:val="a3"/>
                  <w:rFonts w:ascii="Times New Roman" w:eastAsia="Times New Roman" w:hAnsi="Times New Roman"/>
                  <w:color w:val="auto"/>
                  <w:sz w:val="20"/>
                  <w:szCs w:val="20"/>
                  <w:lang w:eastAsia="ru-RU"/>
                </w:rPr>
                <w:t>http://kirovnep.ru/</w:t>
              </w:r>
            </w:hyperlink>
            <w:r w:rsidR="00EF5A0C" w:rsidRPr="00EF5A0C">
              <w:rPr>
                <w:rFonts w:ascii="Times New Roman" w:eastAsia="Times New Roman" w:hAnsi="Times New Roman"/>
                <w:sz w:val="20"/>
                <w:szCs w:val="20"/>
                <w:lang w:eastAsia="ru-RU"/>
              </w:rPr>
              <w:t>)</w:t>
            </w:r>
          </w:p>
        </w:tc>
        <w:bookmarkStart w:id="0" w:name="_GoBack"/>
        <w:bookmarkEnd w:id="0"/>
      </w:tr>
    </w:tbl>
    <w:p w:rsidR="00483DCC" w:rsidRDefault="00483DCC" w:rsidP="00587345">
      <w:pPr>
        <w:spacing w:after="0" w:line="240" w:lineRule="auto"/>
        <w:jc w:val="center"/>
        <w:rPr>
          <w:rFonts w:ascii="Times New Roman" w:eastAsia="Times New Roman" w:hAnsi="Times New Roman"/>
          <w:sz w:val="20"/>
          <w:szCs w:val="20"/>
          <w:lang w:eastAsia="ar-SA"/>
        </w:rPr>
      </w:pPr>
    </w:p>
    <w:p w:rsidR="0000566C" w:rsidRDefault="00587345" w:rsidP="00587345">
      <w:pPr>
        <w:spacing w:after="0" w:line="240" w:lineRule="auto"/>
        <w:jc w:val="center"/>
        <w:rPr>
          <w:rFonts w:ascii="Times New Roman" w:eastAsia="Times New Roman" w:hAnsi="Times New Roman"/>
          <w:sz w:val="20"/>
          <w:szCs w:val="20"/>
          <w:lang w:eastAsia="ar-SA"/>
        </w:rPr>
      </w:pPr>
      <w:r w:rsidRPr="0001578E">
        <w:rPr>
          <w:rFonts w:ascii="Times New Roman" w:eastAsia="Times New Roman" w:hAnsi="Times New Roman"/>
          <w:sz w:val="20"/>
          <w:szCs w:val="20"/>
          <w:lang w:eastAsia="ar-SA"/>
        </w:rPr>
        <w:t>Энергетик</w:t>
      </w:r>
      <w:r w:rsidR="00025E5E" w:rsidRPr="0001578E">
        <w:rPr>
          <w:rFonts w:ascii="Times New Roman" w:eastAsia="Times New Roman" w:hAnsi="Times New Roman"/>
          <w:sz w:val="20"/>
          <w:szCs w:val="20"/>
          <w:lang w:eastAsia="ar-SA"/>
        </w:rPr>
        <w:t xml:space="preserve"> ООО «НЭП» _______</w:t>
      </w:r>
      <w:r w:rsidRPr="0001578E">
        <w:rPr>
          <w:rFonts w:ascii="Times New Roman" w:eastAsia="Times New Roman" w:hAnsi="Times New Roman"/>
          <w:sz w:val="20"/>
          <w:szCs w:val="20"/>
          <w:lang w:eastAsia="ar-SA"/>
        </w:rPr>
        <w:t>_____</w:t>
      </w:r>
      <w:r w:rsidR="00025E5E" w:rsidRPr="0001578E">
        <w:rPr>
          <w:rFonts w:ascii="Times New Roman" w:eastAsia="Times New Roman" w:hAnsi="Times New Roman"/>
          <w:sz w:val="20"/>
          <w:szCs w:val="20"/>
          <w:lang w:eastAsia="ar-SA"/>
        </w:rPr>
        <w:t xml:space="preserve">________ </w:t>
      </w:r>
      <w:r w:rsidR="00D1129E">
        <w:rPr>
          <w:rFonts w:ascii="Times New Roman" w:eastAsia="Times New Roman" w:hAnsi="Times New Roman"/>
          <w:sz w:val="20"/>
          <w:szCs w:val="20"/>
          <w:lang w:eastAsia="ar-SA"/>
        </w:rPr>
        <w:t>В.М. Кузнецов</w:t>
      </w:r>
    </w:p>
    <w:p w:rsidR="00414838" w:rsidRDefault="00414838" w:rsidP="00587345">
      <w:pPr>
        <w:spacing w:after="0" w:line="240" w:lineRule="auto"/>
        <w:jc w:val="center"/>
        <w:rPr>
          <w:rFonts w:ascii="Times New Roman" w:eastAsia="Times New Roman" w:hAnsi="Times New Roman"/>
          <w:sz w:val="20"/>
          <w:szCs w:val="20"/>
          <w:lang w:eastAsia="ar-SA"/>
        </w:rPr>
      </w:pPr>
    </w:p>
    <w:p w:rsidR="00414838" w:rsidRDefault="00414838" w:rsidP="00587345">
      <w:pPr>
        <w:spacing w:after="0" w:line="240" w:lineRule="auto"/>
        <w:jc w:val="center"/>
        <w:rPr>
          <w:rFonts w:ascii="Times New Roman" w:eastAsia="Times New Roman" w:hAnsi="Times New Roman"/>
          <w:sz w:val="20"/>
          <w:szCs w:val="20"/>
          <w:lang w:eastAsia="ar-SA"/>
        </w:rPr>
      </w:pPr>
    </w:p>
    <w:p w:rsidR="00A84ECF" w:rsidRPr="0001578E" w:rsidRDefault="00A84ECF" w:rsidP="00587345">
      <w:pPr>
        <w:spacing w:after="0" w:line="240" w:lineRule="auto"/>
        <w:jc w:val="center"/>
        <w:rPr>
          <w:rFonts w:ascii="Times New Roman" w:eastAsia="Times New Roman" w:hAnsi="Times New Roman"/>
          <w:sz w:val="20"/>
          <w:szCs w:val="20"/>
          <w:lang w:eastAsia="ar-SA"/>
        </w:rPr>
      </w:pPr>
    </w:p>
    <w:p w:rsidR="00136AFC" w:rsidRPr="00136AFC" w:rsidRDefault="00136AFC" w:rsidP="00C0013A">
      <w:pPr>
        <w:spacing w:after="0" w:line="240" w:lineRule="auto"/>
        <w:ind w:left="-709"/>
        <w:jc w:val="center"/>
        <w:rPr>
          <w:rFonts w:ascii="Times New Roman" w:eastAsia="Times New Roman" w:hAnsi="Times New Roman"/>
          <w:b/>
          <w:lang w:eastAsia="ar-SA"/>
        </w:rPr>
      </w:pPr>
      <w:r w:rsidRPr="00136AFC">
        <w:rPr>
          <w:rFonts w:ascii="Times New Roman" w:eastAsia="Times New Roman" w:hAnsi="Times New Roman"/>
          <w:b/>
          <w:lang w:eastAsia="ar-SA"/>
        </w:rPr>
        <w:lastRenderedPageBreak/>
        <w:t>ЗАЯВКА</w:t>
      </w:r>
    </w:p>
    <w:p w:rsidR="00136AFC" w:rsidRPr="00EA7EE0" w:rsidRDefault="00136AFC" w:rsidP="00C0013A">
      <w:pPr>
        <w:spacing w:after="0" w:line="240" w:lineRule="auto"/>
        <w:ind w:left="-709"/>
        <w:jc w:val="center"/>
        <w:rPr>
          <w:rFonts w:ascii="Times New Roman" w:eastAsia="Times New Roman" w:hAnsi="Times New Roman"/>
          <w:b/>
          <w:lang w:eastAsia="ar-SA"/>
        </w:rPr>
      </w:pPr>
      <w:r w:rsidRPr="00136AFC">
        <w:rPr>
          <w:rFonts w:ascii="Times New Roman" w:eastAsia="Times New Roman" w:hAnsi="Times New Roman"/>
          <w:b/>
          <w:lang w:eastAsia="ar-SA"/>
        </w:rPr>
        <w:t>к извещению о проведении</w:t>
      </w:r>
      <w:r w:rsidR="00D1129E">
        <w:rPr>
          <w:rFonts w:ascii="Times New Roman" w:eastAsia="Times New Roman" w:hAnsi="Times New Roman"/>
          <w:b/>
          <w:lang w:eastAsia="ar-SA"/>
        </w:rPr>
        <w:t xml:space="preserve"> запроса котировок </w:t>
      </w:r>
      <w:r w:rsidR="00D1129E" w:rsidRPr="00A358B0">
        <w:rPr>
          <w:rFonts w:ascii="Times New Roman" w:eastAsia="Times New Roman" w:hAnsi="Times New Roman"/>
          <w:b/>
          <w:lang w:eastAsia="ar-SA"/>
        </w:rPr>
        <w:t xml:space="preserve">№ </w:t>
      </w:r>
      <w:r w:rsidR="00A84ECF">
        <w:rPr>
          <w:rFonts w:ascii="Times New Roman" w:eastAsia="Times New Roman" w:hAnsi="Times New Roman"/>
          <w:b/>
          <w:lang w:eastAsia="ar-SA"/>
        </w:rPr>
        <w:t>01/22</w:t>
      </w:r>
      <w:r w:rsidR="00C56676">
        <w:rPr>
          <w:rFonts w:ascii="Times New Roman" w:eastAsia="Times New Roman" w:hAnsi="Times New Roman"/>
          <w:b/>
          <w:lang w:eastAsia="ar-SA"/>
        </w:rPr>
        <w:t xml:space="preserve"> от </w:t>
      </w:r>
      <w:r w:rsidR="00A84ECF">
        <w:rPr>
          <w:rFonts w:ascii="Times New Roman" w:eastAsia="Times New Roman" w:hAnsi="Times New Roman"/>
          <w:b/>
          <w:lang w:eastAsia="ar-SA"/>
        </w:rPr>
        <w:t>09.02.2022</w:t>
      </w:r>
      <w:r w:rsidR="00EA7EE0">
        <w:rPr>
          <w:rFonts w:ascii="Times New Roman" w:eastAsia="Times New Roman" w:hAnsi="Times New Roman"/>
          <w:b/>
          <w:lang w:eastAsia="ar-SA"/>
        </w:rPr>
        <w:t xml:space="preserve"> г.</w:t>
      </w:r>
    </w:p>
    <w:p w:rsidR="00136AFC" w:rsidRPr="005C406C" w:rsidRDefault="00136AFC" w:rsidP="00C0013A">
      <w:pPr>
        <w:spacing w:after="0" w:line="240" w:lineRule="auto"/>
        <w:ind w:left="-709"/>
        <w:jc w:val="center"/>
        <w:rPr>
          <w:rFonts w:ascii="Times New Roman" w:eastAsia="Times New Roman" w:hAnsi="Times New Roman"/>
          <w:b/>
          <w:color w:val="FF0000"/>
          <w:lang w:eastAsia="ar-SA"/>
        </w:rPr>
      </w:pPr>
    </w:p>
    <w:p w:rsidR="00136AFC" w:rsidRDefault="00136AFC" w:rsidP="00C0013A">
      <w:pPr>
        <w:spacing w:after="0" w:line="240" w:lineRule="auto"/>
        <w:ind w:left="-709"/>
        <w:rPr>
          <w:rFonts w:ascii="Times New Roman" w:eastAsia="Times New Roman" w:hAnsi="Times New Roman"/>
          <w:lang w:eastAsia="ar-SA"/>
        </w:rPr>
      </w:pPr>
      <w:r w:rsidRPr="00136AFC">
        <w:rPr>
          <w:rFonts w:ascii="Times New Roman" w:eastAsia="Times New Roman" w:hAnsi="Times New Roman"/>
          <w:lang w:eastAsia="ar-SA"/>
        </w:rPr>
        <w:t>Выполнение следующего вида работ:</w:t>
      </w:r>
    </w:p>
    <w:p w:rsidR="008F71A6" w:rsidRPr="008F71A6" w:rsidRDefault="008F71A6" w:rsidP="00C0013A">
      <w:pPr>
        <w:spacing w:after="0" w:line="240" w:lineRule="auto"/>
        <w:ind w:left="-709"/>
        <w:rPr>
          <w:rFonts w:ascii="Times New Roman" w:eastAsia="Times New Roman" w:hAnsi="Times New Roman"/>
          <w:b/>
          <w:lang w:eastAsia="ar-SA"/>
        </w:rPr>
      </w:pPr>
      <w:r w:rsidRPr="008F71A6">
        <w:rPr>
          <w:rFonts w:ascii="Times New Roman" w:eastAsia="Times New Roman" w:hAnsi="Times New Roman"/>
          <w:b/>
          <w:lang w:eastAsia="ru-RU"/>
        </w:rPr>
        <w:t>Поставка</w:t>
      </w:r>
      <w:r w:rsidR="00D1129E">
        <w:rPr>
          <w:rFonts w:ascii="Times New Roman" w:eastAsia="Times New Roman" w:hAnsi="Times New Roman"/>
          <w:b/>
          <w:lang w:eastAsia="ru-RU"/>
        </w:rPr>
        <w:t xml:space="preserve"> </w:t>
      </w:r>
      <w:r w:rsidR="005C406C">
        <w:rPr>
          <w:rFonts w:ascii="Times New Roman" w:eastAsia="Times New Roman" w:hAnsi="Times New Roman"/>
          <w:b/>
          <w:lang w:eastAsia="ru-RU"/>
        </w:rPr>
        <w:t>материалов</w:t>
      </w:r>
    </w:p>
    <w:p w:rsidR="00136AFC" w:rsidRPr="00136AFC" w:rsidRDefault="00136AFC" w:rsidP="00C0013A">
      <w:pPr>
        <w:spacing w:after="0" w:line="240" w:lineRule="auto"/>
        <w:ind w:left="-709"/>
        <w:jc w:val="center"/>
        <w:rPr>
          <w:rFonts w:ascii="Times New Roman" w:eastAsia="Times New Roman" w:hAnsi="Times New Roman"/>
          <w:lang w:eastAsia="ar-SA"/>
        </w:rPr>
      </w:pPr>
    </w:p>
    <w:p w:rsidR="00136AFC" w:rsidRPr="00136AFC" w:rsidRDefault="00136AFC" w:rsidP="00C0013A">
      <w:pPr>
        <w:spacing w:after="0" w:line="240" w:lineRule="auto"/>
        <w:ind w:left="-709"/>
        <w:rPr>
          <w:rFonts w:ascii="Times New Roman" w:eastAsia="Times New Roman" w:hAnsi="Times New Roman"/>
          <w:lang w:eastAsia="ar-SA"/>
        </w:rPr>
      </w:pPr>
      <w:r w:rsidRPr="00136AFC">
        <w:rPr>
          <w:rFonts w:ascii="Times New Roman" w:eastAsia="Times New Roman" w:hAnsi="Times New Roman"/>
          <w:lang w:eastAsia="ar-SA"/>
        </w:rPr>
        <w:t xml:space="preserve">Сведения об участнике: </w:t>
      </w:r>
    </w:p>
    <w:p w:rsidR="00136AFC" w:rsidRPr="00136AFC" w:rsidRDefault="00136AFC" w:rsidP="00C0013A">
      <w:pPr>
        <w:spacing w:after="0" w:line="240" w:lineRule="auto"/>
        <w:ind w:left="-709"/>
        <w:jc w:val="center"/>
        <w:rPr>
          <w:rFonts w:ascii="Times New Roman" w:eastAsia="Times New Roman" w:hAnsi="Times New Roman"/>
          <w:b/>
          <w:lang w:eastAsia="ar-SA"/>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4819"/>
      </w:tblGrid>
      <w:tr w:rsidR="00136AFC" w:rsidRPr="00136AFC" w:rsidTr="00136AFC">
        <w:trPr>
          <w:trHeight w:val="474"/>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Полное наименование юридического лица (ФИО физического лица)</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245"/>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 xml:space="preserve">Сокращенное наименование </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490"/>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Адрес местонахождения для юридического лица, местожительства для физического лица</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481"/>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Муниципальный район, городской округ, внутригородская территория в составе субъекта РФ</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228"/>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val="en-US" w:eastAsia="ar-SA"/>
              </w:rPr>
              <w:t>e-mail</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245"/>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Дата постановки на налоговый учет</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ИНН</w:t>
            </w:r>
            <w:r w:rsidRPr="00136AFC">
              <w:rPr>
                <w:rFonts w:ascii="Times New Roman" w:eastAsia="Times New Roman" w:hAnsi="Times New Roman"/>
                <w:lang w:eastAsia="ar-SA"/>
              </w:rPr>
              <w:t xml:space="preserve"> (участника</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80"/>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lang w:eastAsia="ar-SA"/>
              </w:rPr>
              <w:t>КПП (участника)</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28"/>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ОГРН</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ОКПО</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ОКТМО</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28"/>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ОКПФ</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Телефон/факс (с указанием кода города)</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Контактное лицо</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bl>
    <w:p w:rsidR="00136AFC" w:rsidRPr="00136AFC" w:rsidRDefault="00136AFC" w:rsidP="002221B9">
      <w:pPr>
        <w:spacing w:after="0" w:line="240" w:lineRule="auto"/>
        <w:ind w:left="-709"/>
        <w:jc w:val="center"/>
        <w:rPr>
          <w:rFonts w:ascii="Times New Roman" w:eastAsia="Times New Roman" w:hAnsi="Times New Roman"/>
          <w:b/>
          <w:lang w:eastAsia="ar-SA"/>
        </w:rPr>
      </w:pPr>
    </w:p>
    <w:p w:rsidR="002221B9" w:rsidRPr="00A358B0" w:rsidRDefault="002221B9" w:rsidP="002221B9">
      <w:pPr>
        <w:tabs>
          <w:tab w:val="left" w:pos="211"/>
          <w:tab w:val="left" w:pos="3828"/>
        </w:tabs>
        <w:snapToGrid w:val="0"/>
        <w:spacing w:after="0" w:line="240" w:lineRule="auto"/>
        <w:ind w:left="-709"/>
        <w:contextualSpacing/>
        <w:jc w:val="both"/>
        <w:rPr>
          <w:rFonts w:ascii="Times New Roman" w:eastAsia="Times New Roman" w:hAnsi="Times New Roman"/>
          <w:i/>
          <w:snapToGrid w:val="0"/>
          <w:spacing w:val="-6"/>
          <w:u w:val="single"/>
          <w:lang w:eastAsia="ru-RU"/>
        </w:rPr>
      </w:pPr>
      <w:r w:rsidRPr="00D8113E">
        <w:rPr>
          <w:rFonts w:ascii="Times New Roman" w:eastAsia="Times New Roman" w:hAnsi="Times New Roman"/>
          <w:snapToGrid w:val="0"/>
          <w:lang w:eastAsia="ru-RU"/>
        </w:rPr>
        <w:t xml:space="preserve">Изучив извещение и документацию о проведении запроса котировок по предмету договора: </w:t>
      </w:r>
      <w:r w:rsidRPr="00D8113E">
        <w:rPr>
          <w:rFonts w:ascii="Times New Roman" w:eastAsia="Times New Roman" w:hAnsi="Times New Roman"/>
          <w:b/>
          <w:snapToGrid w:val="0"/>
          <w:lang w:eastAsia="ru-RU"/>
        </w:rPr>
        <w:t xml:space="preserve">Поставка </w:t>
      </w:r>
      <w:r w:rsidR="005C406C">
        <w:rPr>
          <w:rFonts w:ascii="Times New Roman" w:eastAsia="Times New Roman" w:hAnsi="Times New Roman"/>
          <w:b/>
          <w:snapToGrid w:val="0"/>
          <w:lang w:eastAsia="ru-RU"/>
        </w:rPr>
        <w:t>материалов</w:t>
      </w:r>
      <w:r w:rsidRPr="00D8113E">
        <w:rPr>
          <w:rFonts w:ascii="Times New Roman" w:eastAsia="Times New Roman" w:hAnsi="Times New Roman"/>
          <w:b/>
          <w:snapToGrid w:val="0"/>
          <w:lang w:eastAsia="ru-RU"/>
        </w:rPr>
        <w:t>,</w:t>
      </w:r>
      <w:r w:rsidRPr="00D8113E">
        <w:rPr>
          <w:rFonts w:ascii="Times New Roman" w:eastAsia="Times New Roman" w:hAnsi="Times New Roman"/>
          <w:snapToGrid w:val="0"/>
          <w:lang w:eastAsia="ru-RU"/>
        </w:rPr>
        <w:t xml:space="preserve"> мы, нижеподписавшиеся, даем </w:t>
      </w:r>
      <w:r w:rsidRPr="00D8113E">
        <w:rPr>
          <w:rFonts w:ascii="Times New Roman" w:eastAsia="Times New Roman" w:hAnsi="Times New Roman"/>
          <w:bCs/>
          <w:snapToGrid w:val="0"/>
          <w:lang w:eastAsia="ru-RU"/>
        </w:rPr>
        <w:t xml:space="preserve">согласие исполнить условия </w:t>
      </w:r>
      <w:r w:rsidRPr="00D8113E">
        <w:rPr>
          <w:rFonts w:ascii="Times New Roman" w:eastAsia="Times New Roman" w:hAnsi="Times New Roman"/>
          <w:snapToGrid w:val="0"/>
          <w:lang w:eastAsia="ru-RU"/>
        </w:rPr>
        <w:t>договора</w:t>
      </w:r>
      <w:r w:rsidRPr="00D8113E">
        <w:rPr>
          <w:rFonts w:ascii="Times New Roman" w:eastAsia="Times New Roman" w:hAnsi="Times New Roman"/>
          <w:bCs/>
          <w:snapToGrid w:val="0"/>
          <w:lang w:eastAsia="ru-RU"/>
        </w:rPr>
        <w:t xml:space="preserve">, указанные в Извещении и документации о проведении запроса </w:t>
      </w:r>
      <w:r>
        <w:rPr>
          <w:rFonts w:ascii="Times New Roman" w:eastAsia="Times New Roman" w:hAnsi="Times New Roman"/>
          <w:bCs/>
          <w:snapToGrid w:val="0"/>
          <w:lang w:eastAsia="ru-RU"/>
        </w:rPr>
        <w:t xml:space="preserve">предложений </w:t>
      </w:r>
      <w:r w:rsidRPr="00A358B0">
        <w:rPr>
          <w:rFonts w:ascii="Times New Roman" w:eastAsia="Times New Roman" w:hAnsi="Times New Roman"/>
          <w:b/>
          <w:bCs/>
          <w:snapToGrid w:val="0"/>
          <w:lang w:eastAsia="ru-RU"/>
        </w:rPr>
        <w:t xml:space="preserve">№ </w:t>
      </w:r>
      <w:r w:rsidR="00A84ECF">
        <w:rPr>
          <w:rFonts w:ascii="Times New Roman" w:eastAsia="Times New Roman" w:hAnsi="Times New Roman"/>
          <w:b/>
          <w:bCs/>
          <w:snapToGrid w:val="0"/>
          <w:lang w:eastAsia="ru-RU"/>
        </w:rPr>
        <w:t>01/22</w:t>
      </w:r>
      <w:r w:rsidRPr="00A358B0">
        <w:rPr>
          <w:rFonts w:ascii="Times New Roman" w:eastAsia="Times New Roman" w:hAnsi="Times New Roman"/>
          <w:bCs/>
          <w:snapToGrid w:val="0"/>
          <w:lang w:eastAsia="ru-RU"/>
        </w:rPr>
        <w:t xml:space="preserve"> от </w:t>
      </w:r>
      <w:r w:rsidR="00A84ECF">
        <w:rPr>
          <w:rFonts w:ascii="Times New Roman" w:eastAsia="Times New Roman" w:hAnsi="Times New Roman"/>
          <w:b/>
          <w:bCs/>
          <w:snapToGrid w:val="0"/>
          <w:lang w:eastAsia="ru-RU"/>
        </w:rPr>
        <w:t>09</w:t>
      </w:r>
      <w:r w:rsidRPr="00EA7EE0">
        <w:rPr>
          <w:rFonts w:ascii="Times New Roman" w:eastAsia="Times New Roman" w:hAnsi="Times New Roman"/>
          <w:b/>
          <w:bCs/>
          <w:snapToGrid w:val="0"/>
          <w:lang w:eastAsia="ru-RU"/>
        </w:rPr>
        <w:t>.0</w:t>
      </w:r>
      <w:r w:rsidR="00A84ECF">
        <w:rPr>
          <w:rFonts w:ascii="Times New Roman" w:eastAsia="Times New Roman" w:hAnsi="Times New Roman"/>
          <w:b/>
          <w:bCs/>
          <w:snapToGrid w:val="0"/>
          <w:lang w:eastAsia="ru-RU"/>
        </w:rPr>
        <w:t>2.2022</w:t>
      </w:r>
      <w:r w:rsidRPr="00D8113E">
        <w:rPr>
          <w:rFonts w:ascii="Times New Roman" w:eastAsia="Times New Roman" w:hAnsi="Times New Roman"/>
          <w:bCs/>
          <w:snapToGrid w:val="0"/>
          <w:lang w:eastAsia="ru-RU"/>
        </w:rPr>
        <w:t xml:space="preserve"> </w:t>
      </w:r>
      <w:r w:rsidR="00EA7EE0">
        <w:rPr>
          <w:rFonts w:ascii="Times New Roman" w:eastAsia="Times New Roman" w:hAnsi="Times New Roman"/>
          <w:bCs/>
          <w:snapToGrid w:val="0"/>
          <w:lang w:eastAsia="ru-RU"/>
        </w:rPr>
        <w:t xml:space="preserve">г. </w:t>
      </w:r>
      <w:r w:rsidRPr="00D8113E">
        <w:rPr>
          <w:rFonts w:ascii="Times New Roman" w:eastAsia="Times New Roman" w:hAnsi="Times New Roman"/>
          <w:snapToGrid w:val="0"/>
          <w:color w:val="000000"/>
          <w:spacing w:val="-6"/>
          <w:lang w:eastAsia="ru-RU"/>
        </w:rPr>
        <w:t xml:space="preserve">и предлагаем поставить товар по следующим характеристикам: </w:t>
      </w:r>
      <w:r w:rsidRPr="00A358B0">
        <w:rPr>
          <w:rFonts w:ascii="Times New Roman" w:eastAsia="Times New Roman" w:hAnsi="Times New Roman"/>
          <w:i/>
          <w:snapToGrid w:val="0"/>
          <w:spacing w:val="-6"/>
          <w:u w:val="single"/>
          <w:lang w:eastAsia="ru-RU"/>
        </w:rPr>
        <w:t>таблица должна быть заполнена в обязательном порядке.</w:t>
      </w:r>
    </w:p>
    <w:p w:rsidR="002221B9" w:rsidRPr="00A358B0" w:rsidRDefault="002221B9" w:rsidP="002221B9">
      <w:pPr>
        <w:tabs>
          <w:tab w:val="left" w:pos="211"/>
          <w:tab w:val="left" w:pos="3828"/>
        </w:tabs>
        <w:snapToGrid w:val="0"/>
        <w:spacing w:after="0" w:line="240" w:lineRule="auto"/>
        <w:ind w:left="-709"/>
        <w:contextualSpacing/>
        <w:jc w:val="both"/>
        <w:rPr>
          <w:rFonts w:ascii="Times New Roman" w:eastAsia="Times New Roman" w:hAnsi="Times New Roman"/>
          <w:i/>
          <w:snapToGrid w:val="0"/>
          <w:spacing w:val="-6"/>
          <w:u w:val="single"/>
          <w:lang w:eastAsia="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833"/>
        <w:gridCol w:w="716"/>
        <w:gridCol w:w="795"/>
        <w:gridCol w:w="1289"/>
        <w:gridCol w:w="1135"/>
        <w:gridCol w:w="2818"/>
      </w:tblGrid>
      <w:tr w:rsidR="002221B9" w:rsidRPr="00D8113E" w:rsidTr="0005294B">
        <w:tc>
          <w:tcPr>
            <w:tcW w:w="570" w:type="dxa"/>
            <w:shd w:val="clear" w:color="auto" w:fill="auto"/>
            <w:vAlign w:val="center"/>
          </w:tcPr>
          <w:p w:rsidR="002221B9" w:rsidRPr="00D8113E" w:rsidRDefault="002221B9" w:rsidP="002221B9">
            <w:pPr>
              <w:widowControl w:val="0"/>
              <w:spacing w:after="0" w:line="240" w:lineRule="auto"/>
              <w:ind w:right="57"/>
              <w:jc w:val="center"/>
              <w:rPr>
                <w:rFonts w:ascii="Times New Roman" w:eastAsia="Times New Roman" w:hAnsi="Times New Roman"/>
                <w:bCs/>
                <w:lang w:eastAsia="ru-RU"/>
              </w:rPr>
            </w:pPr>
            <w:r w:rsidRPr="00D8113E">
              <w:rPr>
                <w:rFonts w:ascii="Times New Roman" w:eastAsia="Times New Roman" w:hAnsi="Times New Roman"/>
                <w:bCs/>
                <w:lang w:eastAsia="ru-RU"/>
              </w:rPr>
              <w:t>№ п/п</w:t>
            </w:r>
          </w:p>
        </w:tc>
        <w:tc>
          <w:tcPr>
            <w:tcW w:w="2833" w:type="dxa"/>
            <w:shd w:val="clear" w:color="auto" w:fill="auto"/>
            <w:vAlign w:val="center"/>
          </w:tcPr>
          <w:p w:rsidR="002221B9" w:rsidRPr="00D8113E" w:rsidRDefault="002221B9" w:rsidP="002221B9">
            <w:pPr>
              <w:snapToGrid w:val="0"/>
              <w:spacing w:after="0" w:line="240" w:lineRule="auto"/>
              <w:ind w:right="70"/>
              <w:jc w:val="center"/>
              <w:rPr>
                <w:rFonts w:ascii="Times New Roman" w:eastAsia="Times New Roman" w:hAnsi="Times New Roman"/>
                <w:lang w:eastAsia="ru-RU"/>
              </w:rPr>
            </w:pPr>
            <w:r w:rsidRPr="00D8113E">
              <w:rPr>
                <w:rFonts w:ascii="Times New Roman" w:eastAsia="Times New Roman" w:hAnsi="Times New Roman"/>
                <w:lang w:eastAsia="ru-RU"/>
              </w:rPr>
              <w:t xml:space="preserve">Наименование товара </w:t>
            </w:r>
            <w:r w:rsidRPr="00A358B0">
              <w:rPr>
                <w:rFonts w:ascii="Times New Roman" w:eastAsia="Times New Roman" w:hAnsi="Times New Roman"/>
                <w:lang w:eastAsia="ru-RU"/>
              </w:rPr>
              <w:t>(указано в документации о закупке Заказчика)</w:t>
            </w:r>
          </w:p>
        </w:tc>
        <w:tc>
          <w:tcPr>
            <w:tcW w:w="716" w:type="dxa"/>
            <w:vAlign w:val="center"/>
          </w:tcPr>
          <w:p w:rsidR="002221B9" w:rsidRPr="00D8113E" w:rsidRDefault="002221B9" w:rsidP="00A74688">
            <w:pPr>
              <w:snapToGrid w:val="0"/>
              <w:spacing w:after="0" w:line="240" w:lineRule="auto"/>
              <w:ind w:right="15"/>
              <w:jc w:val="center"/>
              <w:rPr>
                <w:rFonts w:ascii="Times New Roman" w:eastAsia="Times New Roman" w:hAnsi="Times New Roman"/>
                <w:lang w:eastAsia="ru-RU"/>
              </w:rPr>
            </w:pPr>
            <w:r w:rsidRPr="00D8113E">
              <w:rPr>
                <w:rFonts w:ascii="Times New Roman" w:eastAsia="Times New Roman" w:hAnsi="Times New Roman"/>
                <w:lang w:eastAsia="ru-RU"/>
              </w:rPr>
              <w:t>Ед. изм.</w:t>
            </w:r>
          </w:p>
        </w:tc>
        <w:tc>
          <w:tcPr>
            <w:tcW w:w="0" w:type="auto"/>
            <w:vAlign w:val="center"/>
          </w:tcPr>
          <w:p w:rsidR="002221B9" w:rsidRPr="00D8113E" w:rsidRDefault="002221B9" w:rsidP="00A74688">
            <w:pPr>
              <w:snapToGrid w:val="0"/>
              <w:spacing w:after="0" w:line="240" w:lineRule="auto"/>
              <w:ind w:left="-27" w:right="15" w:hanging="63"/>
              <w:jc w:val="center"/>
              <w:rPr>
                <w:rFonts w:ascii="Times New Roman" w:eastAsia="Times New Roman" w:hAnsi="Times New Roman"/>
                <w:lang w:eastAsia="ru-RU"/>
              </w:rPr>
            </w:pPr>
            <w:r w:rsidRPr="00D8113E">
              <w:rPr>
                <w:rFonts w:ascii="Times New Roman" w:eastAsia="Times New Roman" w:hAnsi="Times New Roman"/>
                <w:lang w:eastAsia="ru-RU"/>
              </w:rPr>
              <w:t>Кол-во</w:t>
            </w:r>
          </w:p>
        </w:tc>
        <w:tc>
          <w:tcPr>
            <w:tcW w:w="1289" w:type="dxa"/>
            <w:vAlign w:val="center"/>
          </w:tcPr>
          <w:p w:rsidR="002221B9" w:rsidRPr="00D8113E" w:rsidRDefault="002221B9" w:rsidP="00A74688">
            <w:pPr>
              <w:snapToGrid w:val="0"/>
              <w:spacing w:after="0" w:line="240" w:lineRule="auto"/>
              <w:ind w:right="57"/>
              <w:jc w:val="center"/>
              <w:rPr>
                <w:rFonts w:ascii="Times New Roman" w:eastAsia="Times New Roman" w:hAnsi="Times New Roman"/>
                <w:lang w:eastAsia="ru-RU"/>
              </w:rPr>
            </w:pPr>
            <w:r w:rsidRPr="00D8113E">
              <w:rPr>
                <w:rFonts w:ascii="Times New Roman" w:eastAsia="Times New Roman" w:hAnsi="Times New Roman"/>
                <w:lang w:eastAsia="ru-RU"/>
              </w:rPr>
              <w:t>Цена за единицу без НДС</w:t>
            </w:r>
          </w:p>
        </w:tc>
        <w:tc>
          <w:tcPr>
            <w:tcW w:w="1135" w:type="dxa"/>
            <w:vAlign w:val="center"/>
          </w:tcPr>
          <w:p w:rsidR="002221B9" w:rsidRPr="00D8113E" w:rsidRDefault="002221B9" w:rsidP="00A74688">
            <w:pPr>
              <w:snapToGrid w:val="0"/>
              <w:spacing w:after="0" w:line="240" w:lineRule="auto"/>
              <w:ind w:right="57"/>
              <w:jc w:val="center"/>
              <w:rPr>
                <w:rFonts w:ascii="Times New Roman" w:eastAsia="Times New Roman" w:hAnsi="Times New Roman"/>
                <w:lang w:eastAsia="ru-RU"/>
              </w:rPr>
            </w:pPr>
            <w:r w:rsidRPr="00D8113E">
              <w:rPr>
                <w:rFonts w:ascii="Times New Roman" w:eastAsia="Times New Roman" w:hAnsi="Times New Roman"/>
                <w:lang w:eastAsia="ru-RU"/>
              </w:rPr>
              <w:t>Сумма без НДС</w:t>
            </w:r>
          </w:p>
        </w:tc>
        <w:tc>
          <w:tcPr>
            <w:tcW w:w="2818" w:type="dxa"/>
            <w:vAlign w:val="center"/>
          </w:tcPr>
          <w:p w:rsidR="002221B9" w:rsidRPr="00D8113E" w:rsidRDefault="002221B9" w:rsidP="00A74688">
            <w:pPr>
              <w:snapToGrid w:val="0"/>
              <w:spacing w:after="0" w:line="240" w:lineRule="auto"/>
              <w:ind w:right="57"/>
              <w:jc w:val="center"/>
              <w:rPr>
                <w:rFonts w:ascii="Times New Roman" w:eastAsia="Times New Roman" w:hAnsi="Times New Roman"/>
                <w:b/>
                <w:i/>
                <w:lang w:eastAsia="ru-RU"/>
              </w:rPr>
            </w:pPr>
            <w:r w:rsidRPr="00D8113E">
              <w:rPr>
                <w:rFonts w:ascii="Times New Roman" w:eastAsia="Times New Roman" w:hAnsi="Times New Roman"/>
                <w:lang w:eastAsia="ru-RU"/>
              </w:rPr>
              <w:t>Конкретные характеристики товара / Страна происхождения товара/ПРОИЗВОДИТЕЛЬ</w:t>
            </w:r>
          </w:p>
        </w:tc>
      </w:tr>
      <w:tr w:rsidR="002221B9" w:rsidRPr="00D8113E" w:rsidTr="0005294B">
        <w:tc>
          <w:tcPr>
            <w:tcW w:w="570" w:type="dxa"/>
            <w:shd w:val="clear" w:color="auto" w:fill="auto"/>
            <w:vAlign w:val="center"/>
          </w:tcPr>
          <w:p w:rsidR="002221B9" w:rsidRPr="00D8113E" w:rsidRDefault="002221B9" w:rsidP="002221B9">
            <w:pPr>
              <w:widowControl w:val="0"/>
              <w:spacing w:after="0" w:line="240" w:lineRule="auto"/>
              <w:jc w:val="center"/>
              <w:rPr>
                <w:rFonts w:ascii="Times New Roman" w:eastAsia="Times New Roman" w:hAnsi="Times New Roman"/>
                <w:bCs/>
                <w:lang w:eastAsia="ru-RU"/>
              </w:rPr>
            </w:pPr>
            <w:r w:rsidRPr="00D8113E">
              <w:rPr>
                <w:rFonts w:ascii="Times New Roman" w:eastAsia="Times New Roman" w:hAnsi="Times New Roman"/>
                <w:bCs/>
                <w:lang w:eastAsia="ru-RU"/>
              </w:rPr>
              <w:t>1</w:t>
            </w:r>
          </w:p>
        </w:tc>
        <w:tc>
          <w:tcPr>
            <w:tcW w:w="2833" w:type="dxa"/>
            <w:shd w:val="clear" w:color="auto" w:fill="auto"/>
          </w:tcPr>
          <w:p w:rsidR="002221B9" w:rsidRPr="00D8113E" w:rsidRDefault="002221B9" w:rsidP="00A74688">
            <w:pPr>
              <w:widowControl w:val="0"/>
              <w:spacing w:after="0" w:line="240" w:lineRule="auto"/>
              <w:jc w:val="both"/>
              <w:rPr>
                <w:rFonts w:ascii="Times New Roman" w:eastAsia="Times New Roman" w:hAnsi="Times New Roman"/>
                <w:bCs/>
                <w:lang w:eastAsia="ru-RU"/>
              </w:rPr>
            </w:pPr>
          </w:p>
        </w:tc>
        <w:tc>
          <w:tcPr>
            <w:tcW w:w="716" w:type="dxa"/>
          </w:tcPr>
          <w:p w:rsidR="002221B9" w:rsidRPr="00D8113E" w:rsidRDefault="002221B9" w:rsidP="00A74688">
            <w:pPr>
              <w:widowControl w:val="0"/>
              <w:spacing w:after="0" w:line="240" w:lineRule="auto"/>
              <w:jc w:val="both"/>
              <w:rPr>
                <w:rFonts w:ascii="Times New Roman" w:eastAsia="Times New Roman" w:hAnsi="Times New Roman"/>
                <w:bCs/>
                <w:lang w:eastAsia="ru-RU"/>
              </w:rPr>
            </w:pPr>
          </w:p>
        </w:tc>
        <w:tc>
          <w:tcPr>
            <w:tcW w:w="0" w:type="auto"/>
          </w:tcPr>
          <w:p w:rsidR="002221B9" w:rsidRPr="00D8113E" w:rsidRDefault="002221B9" w:rsidP="00A74688">
            <w:pPr>
              <w:widowControl w:val="0"/>
              <w:spacing w:after="0" w:line="240" w:lineRule="auto"/>
              <w:jc w:val="both"/>
              <w:rPr>
                <w:rFonts w:ascii="Times New Roman" w:eastAsia="Times New Roman" w:hAnsi="Times New Roman"/>
                <w:bCs/>
                <w:lang w:eastAsia="ru-RU"/>
              </w:rPr>
            </w:pPr>
          </w:p>
        </w:tc>
        <w:tc>
          <w:tcPr>
            <w:tcW w:w="1289" w:type="dxa"/>
          </w:tcPr>
          <w:p w:rsidR="002221B9" w:rsidRPr="00D8113E" w:rsidRDefault="002221B9" w:rsidP="00A74688">
            <w:pPr>
              <w:widowControl w:val="0"/>
              <w:spacing w:after="0" w:line="240" w:lineRule="auto"/>
              <w:ind w:firstLine="446"/>
              <w:jc w:val="both"/>
              <w:rPr>
                <w:rFonts w:ascii="Times New Roman" w:eastAsia="Times New Roman" w:hAnsi="Times New Roman"/>
                <w:bCs/>
                <w:lang w:eastAsia="ru-RU"/>
              </w:rPr>
            </w:pPr>
          </w:p>
        </w:tc>
        <w:tc>
          <w:tcPr>
            <w:tcW w:w="1135" w:type="dxa"/>
          </w:tcPr>
          <w:p w:rsidR="002221B9" w:rsidRPr="00D8113E" w:rsidRDefault="002221B9" w:rsidP="00A74688">
            <w:pPr>
              <w:widowControl w:val="0"/>
              <w:spacing w:after="0" w:line="240" w:lineRule="auto"/>
              <w:jc w:val="both"/>
              <w:rPr>
                <w:rFonts w:ascii="Times New Roman" w:eastAsia="Times New Roman" w:hAnsi="Times New Roman"/>
                <w:bCs/>
                <w:lang w:eastAsia="ru-RU"/>
              </w:rPr>
            </w:pPr>
          </w:p>
        </w:tc>
        <w:tc>
          <w:tcPr>
            <w:tcW w:w="2818" w:type="dxa"/>
          </w:tcPr>
          <w:p w:rsidR="002221B9" w:rsidRPr="00D8113E" w:rsidRDefault="002221B9" w:rsidP="00A74688">
            <w:pPr>
              <w:widowControl w:val="0"/>
              <w:spacing w:after="0" w:line="240" w:lineRule="auto"/>
              <w:jc w:val="both"/>
              <w:rPr>
                <w:rFonts w:ascii="Times New Roman" w:eastAsia="Times New Roman" w:hAnsi="Times New Roman"/>
                <w:bCs/>
                <w:color w:val="FF0000"/>
                <w:lang w:eastAsia="ru-RU"/>
              </w:rPr>
            </w:pPr>
          </w:p>
        </w:tc>
      </w:tr>
    </w:tbl>
    <w:p w:rsidR="0005294B" w:rsidRDefault="0005294B" w:rsidP="002221B9">
      <w:pPr>
        <w:spacing w:after="0" w:line="240" w:lineRule="auto"/>
        <w:rPr>
          <w:rFonts w:ascii="Times New Roman" w:eastAsia="Times New Roman" w:hAnsi="Times New Roman"/>
          <w:b/>
          <w:lang w:eastAsia="ru-RU"/>
        </w:rPr>
      </w:pPr>
    </w:p>
    <w:tbl>
      <w:tblPr>
        <w:tblStyle w:val="a6"/>
        <w:tblW w:w="0" w:type="auto"/>
        <w:tblInd w:w="-601" w:type="dxa"/>
        <w:tblLook w:val="04A0" w:firstRow="1" w:lastRow="0" w:firstColumn="1" w:lastColumn="0" w:noHBand="0" w:noVBand="1"/>
      </w:tblPr>
      <w:tblGrid>
        <w:gridCol w:w="4111"/>
        <w:gridCol w:w="5812"/>
      </w:tblGrid>
      <w:tr w:rsidR="0005294B" w:rsidRPr="00136AFC" w:rsidTr="0005294B">
        <w:trPr>
          <w:trHeight w:val="327"/>
        </w:trPr>
        <w:tc>
          <w:tcPr>
            <w:tcW w:w="4111" w:type="dxa"/>
          </w:tcPr>
          <w:p w:rsidR="0005294B" w:rsidRPr="00136AFC" w:rsidRDefault="0005294B" w:rsidP="0005294B">
            <w:pPr>
              <w:spacing w:after="0" w:line="240" w:lineRule="auto"/>
              <w:ind w:left="175"/>
              <w:rPr>
                <w:rFonts w:ascii="Times New Roman" w:eastAsia="Times New Roman" w:hAnsi="Times New Roman"/>
                <w:b/>
                <w:lang w:eastAsia="ar-SA"/>
              </w:rPr>
            </w:pPr>
            <w:r w:rsidRPr="00136AFC">
              <w:rPr>
                <w:rFonts w:ascii="Times New Roman" w:eastAsia="Times New Roman" w:hAnsi="Times New Roman"/>
                <w:b/>
                <w:lang w:eastAsia="ar-SA"/>
              </w:rPr>
              <w:t>Итоговая стоимость без НДС, руб.:</w:t>
            </w:r>
          </w:p>
        </w:tc>
        <w:tc>
          <w:tcPr>
            <w:tcW w:w="5812" w:type="dxa"/>
          </w:tcPr>
          <w:p w:rsidR="0005294B" w:rsidRPr="00136AFC" w:rsidRDefault="0005294B" w:rsidP="00A74688">
            <w:pPr>
              <w:spacing w:after="0" w:line="240" w:lineRule="auto"/>
              <w:ind w:left="-142"/>
              <w:jc w:val="center"/>
              <w:rPr>
                <w:rFonts w:ascii="Times New Roman" w:eastAsia="Times New Roman" w:hAnsi="Times New Roman"/>
                <w:b/>
                <w:lang w:eastAsia="ar-SA"/>
              </w:rPr>
            </w:pPr>
          </w:p>
        </w:tc>
      </w:tr>
      <w:tr w:rsidR="0005294B" w:rsidRPr="00136AFC" w:rsidTr="0005294B">
        <w:trPr>
          <w:trHeight w:val="299"/>
        </w:trPr>
        <w:tc>
          <w:tcPr>
            <w:tcW w:w="4111" w:type="dxa"/>
          </w:tcPr>
          <w:p w:rsidR="0005294B" w:rsidRPr="00136AFC" w:rsidRDefault="0005294B" w:rsidP="0005294B">
            <w:pPr>
              <w:spacing w:after="0" w:line="240" w:lineRule="auto"/>
              <w:ind w:left="175"/>
              <w:rPr>
                <w:rFonts w:ascii="Times New Roman" w:eastAsia="Times New Roman" w:hAnsi="Times New Roman"/>
                <w:b/>
                <w:lang w:eastAsia="ar-SA"/>
              </w:rPr>
            </w:pPr>
            <w:r w:rsidRPr="00136AFC">
              <w:rPr>
                <w:rFonts w:ascii="Times New Roman" w:eastAsia="Times New Roman" w:hAnsi="Times New Roman"/>
                <w:b/>
                <w:lang w:eastAsia="ar-SA"/>
              </w:rPr>
              <w:t>НДС, руб.</w:t>
            </w:r>
          </w:p>
        </w:tc>
        <w:tc>
          <w:tcPr>
            <w:tcW w:w="5812" w:type="dxa"/>
          </w:tcPr>
          <w:p w:rsidR="0005294B" w:rsidRPr="00136AFC" w:rsidRDefault="0005294B" w:rsidP="00A74688">
            <w:pPr>
              <w:spacing w:after="0" w:line="240" w:lineRule="auto"/>
              <w:ind w:left="-142"/>
              <w:jc w:val="center"/>
              <w:rPr>
                <w:rFonts w:ascii="Times New Roman" w:eastAsia="Times New Roman" w:hAnsi="Times New Roman"/>
                <w:b/>
                <w:lang w:eastAsia="ar-SA"/>
              </w:rPr>
            </w:pPr>
          </w:p>
        </w:tc>
      </w:tr>
      <w:tr w:rsidR="0005294B" w:rsidRPr="00136AFC" w:rsidTr="0005294B">
        <w:trPr>
          <w:trHeight w:val="299"/>
        </w:trPr>
        <w:tc>
          <w:tcPr>
            <w:tcW w:w="4111" w:type="dxa"/>
          </w:tcPr>
          <w:p w:rsidR="0005294B" w:rsidRPr="00136AFC" w:rsidRDefault="0005294B" w:rsidP="0005294B">
            <w:pPr>
              <w:spacing w:after="0" w:line="240" w:lineRule="auto"/>
              <w:ind w:left="175"/>
              <w:rPr>
                <w:rFonts w:ascii="Times New Roman" w:eastAsia="Times New Roman" w:hAnsi="Times New Roman"/>
                <w:b/>
                <w:lang w:eastAsia="ar-SA"/>
              </w:rPr>
            </w:pPr>
            <w:r w:rsidRPr="00136AFC">
              <w:rPr>
                <w:rFonts w:ascii="Times New Roman" w:eastAsia="Times New Roman" w:hAnsi="Times New Roman"/>
                <w:b/>
                <w:lang w:eastAsia="ar-SA"/>
              </w:rPr>
              <w:t xml:space="preserve">ИТОГО с НДС, </w:t>
            </w:r>
            <w:proofErr w:type="spellStart"/>
            <w:r w:rsidRPr="00136AFC">
              <w:rPr>
                <w:rFonts w:ascii="Times New Roman" w:eastAsia="Times New Roman" w:hAnsi="Times New Roman"/>
                <w:b/>
                <w:lang w:eastAsia="ar-SA"/>
              </w:rPr>
              <w:t>руб</w:t>
            </w:r>
            <w:proofErr w:type="spellEnd"/>
            <w:r w:rsidRPr="00136AFC">
              <w:rPr>
                <w:rFonts w:ascii="Times New Roman" w:eastAsia="Times New Roman" w:hAnsi="Times New Roman"/>
                <w:b/>
                <w:lang w:eastAsia="ar-SA"/>
              </w:rPr>
              <w:t>:</w:t>
            </w:r>
          </w:p>
        </w:tc>
        <w:tc>
          <w:tcPr>
            <w:tcW w:w="5812" w:type="dxa"/>
          </w:tcPr>
          <w:p w:rsidR="0005294B" w:rsidRPr="00136AFC" w:rsidRDefault="0005294B" w:rsidP="00A74688">
            <w:pPr>
              <w:spacing w:after="0" w:line="240" w:lineRule="auto"/>
              <w:ind w:left="-142"/>
              <w:jc w:val="center"/>
              <w:rPr>
                <w:rFonts w:ascii="Times New Roman" w:eastAsia="Times New Roman" w:hAnsi="Times New Roman"/>
                <w:b/>
                <w:lang w:eastAsia="ar-SA"/>
              </w:rPr>
            </w:pPr>
          </w:p>
        </w:tc>
      </w:tr>
    </w:tbl>
    <w:p w:rsidR="002221B9" w:rsidRPr="00136AFC" w:rsidRDefault="002221B9" w:rsidP="00136AFC">
      <w:pPr>
        <w:spacing w:after="0" w:line="240" w:lineRule="auto"/>
        <w:ind w:left="-142"/>
        <w:jc w:val="center"/>
        <w:rPr>
          <w:rFonts w:ascii="Times New Roman" w:eastAsia="Times New Roman" w:hAnsi="Times New Roman"/>
          <w:b/>
          <w:lang w:eastAsia="ar-SA"/>
        </w:rPr>
      </w:pPr>
    </w:p>
    <w:p w:rsidR="00136AFC" w:rsidRPr="00136AFC" w:rsidRDefault="00136AFC" w:rsidP="007335C1">
      <w:pPr>
        <w:spacing w:after="0" w:line="240" w:lineRule="auto"/>
        <w:ind w:left="-709" w:right="284" w:firstLine="567"/>
        <w:jc w:val="both"/>
        <w:rPr>
          <w:rFonts w:ascii="Times New Roman" w:eastAsia="Times New Roman" w:hAnsi="Times New Roman"/>
          <w:lang w:eastAsia="ar-SA"/>
        </w:rPr>
      </w:pPr>
      <w:r w:rsidRPr="00136AFC">
        <w:rPr>
          <w:rFonts w:ascii="Times New Roman" w:eastAsia="Times New Roman" w:hAnsi="Times New Roman"/>
          <w:lang w:eastAsia="ar-SA"/>
        </w:rPr>
        <w:t>В цене договора учтены все расходы Подрядчика на выполнение работ по предмету договора, в том числе транспортные, заготовительно-складские расходы, затраты на приобретение материалов и их доставку до места выполнения работ,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w:t>
      </w:r>
    </w:p>
    <w:p w:rsidR="00136AFC" w:rsidRPr="00136AFC" w:rsidRDefault="00136AFC" w:rsidP="00136AFC">
      <w:pPr>
        <w:spacing w:after="0" w:line="240" w:lineRule="auto"/>
        <w:ind w:firstLine="567"/>
        <w:jc w:val="both"/>
        <w:rPr>
          <w:rFonts w:ascii="Times New Roman" w:eastAsia="Times New Roman" w:hAnsi="Times New Roman"/>
          <w:b/>
          <w:lang w:eastAsia="ar-SA"/>
        </w:rPr>
      </w:pPr>
    </w:p>
    <w:p w:rsidR="00136AFC" w:rsidRDefault="00136AFC" w:rsidP="00136AFC">
      <w:pPr>
        <w:spacing w:after="0" w:line="240" w:lineRule="auto"/>
        <w:jc w:val="center"/>
        <w:rPr>
          <w:rFonts w:ascii="Times New Roman" w:eastAsia="Times New Roman" w:hAnsi="Times New Roman"/>
          <w:b/>
          <w:bCs/>
          <w:lang w:eastAsia="ar-SA"/>
        </w:rPr>
      </w:pPr>
    </w:p>
    <w:p w:rsidR="0005294B" w:rsidRPr="00136AFC" w:rsidRDefault="0005294B" w:rsidP="00136AFC">
      <w:pPr>
        <w:spacing w:after="0" w:line="240" w:lineRule="auto"/>
        <w:jc w:val="center"/>
        <w:rPr>
          <w:rFonts w:ascii="Times New Roman" w:eastAsia="Times New Roman" w:hAnsi="Times New Roman"/>
          <w:b/>
          <w:bCs/>
          <w:lang w:eastAsia="ar-SA"/>
        </w:rPr>
      </w:pPr>
    </w:p>
    <w:p w:rsidR="00136AFC" w:rsidRPr="00136AFC" w:rsidRDefault="00136AFC" w:rsidP="00136AFC">
      <w:pPr>
        <w:spacing w:after="0" w:line="240" w:lineRule="auto"/>
        <w:jc w:val="center"/>
        <w:rPr>
          <w:rFonts w:ascii="Times New Roman" w:eastAsia="Times New Roman" w:hAnsi="Times New Roman"/>
          <w:b/>
          <w:bCs/>
          <w:lang w:eastAsia="ar-SA"/>
        </w:rPr>
      </w:pPr>
    </w:p>
    <w:p w:rsidR="00136AFC" w:rsidRPr="00136AFC" w:rsidRDefault="00136AFC" w:rsidP="00136AFC">
      <w:pPr>
        <w:spacing w:after="0" w:line="240" w:lineRule="auto"/>
        <w:jc w:val="center"/>
        <w:rPr>
          <w:rFonts w:ascii="Times New Roman" w:eastAsia="Times New Roman" w:hAnsi="Times New Roman"/>
          <w:lang w:eastAsia="ar-SA"/>
        </w:rPr>
      </w:pPr>
      <w:r w:rsidRPr="00136AFC">
        <w:rPr>
          <w:rFonts w:ascii="Times New Roman" w:eastAsia="Times New Roman" w:hAnsi="Times New Roman"/>
          <w:b/>
          <w:bCs/>
          <w:lang w:eastAsia="ar-SA"/>
        </w:rPr>
        <w:t xml:space="preserve"> </w:t>
      </w:r>
      <w:r w:rsidRPr="00136AFC">
        <w:rPr>
          <w:rFonts w:ascii="Times New Roman" w:eastAsia="Times New Roman" w:hAnsi="Times New Roman"/>
          <w:lang w:eastAsia="ar-SA"/>
        </w:rPr>
        <w:t xml:space="preserve">Должность__________________________________/__________________________/ </w:t>
      </w:r>
    </w:p>
    <w:p w:rsidR="00136AFC" w:rsidRPr="00136AFC" w:rsidRDefault="00136AFC" w:rsidP="00136AFC">
      <w:pPr>
        <w:spacing w:after="0" w:line="240" w:lineRule="auto"/>
        <w:jc w:val="center"/>
        <w:rPr>
          <w:rFonts w:ascii="Times New Roman" w:eastAsia="Times New Roman" w:hAnsi="Times New Roman"/>
          <w:lang w:eastAsia="ar-SA"/>
        </w:rPr>
      </w:pPr>
      <w:r w:rsidRPr="00136AFC">
        <w:rPr>
          <w:rFonts w:ascii="Times New Roman" w:eastAsia="Times New Roman" w:hAnsi="Times New Roman"/>
          <w:lang w:eastAsia="ar-SA"/>
        </w:rPr>
        <w:tab/>
      </w:r>
      <w:r w:rsidRPr="00136AFC">
        <w:rPr>
          <w:rFonts w:ascii="Times New Roman" w:eastAsia="Times New Roman" w:hAnsi="Times New Roman"/>
          <w:lang w:eastAsia="ar-SA"/>
        </w:rPr>
        <w:tab/>
      </w:r>
      <w:r w:rsidRPr="00136AFC">
        <w:rPr>
          <w:rFonts w:ascii="Times New Roman" w:eastAsia="Times New Roman" w:hAnsi="Times New Roman"/>
          <w:lang w:eastAsia="ar-SA"/>
        </w:rPr>
        <w:tab/>
        <w:t xml:space="preserve">          Подпись</w:t>
      </w:r>
      <w:r w:rsidRPr="00136AFC">
        <w:rPr>
          <w:rFonts w:ascii="Times New Roman" w:eastAsia="Times New Roman" w:hAnsi="Times New Roman"/>
          <w:lang w:eastAsia="ar-SA"/>
        </w:rPr>
        <w:tab/>
      </w:r>
      <w:r w:rsidRPr="00136AFC">
        <w:rPr>
          <w:rFonts w:ascii="Times New Roman" w:eastAsia="Times New Roman" w:hAnsi="Times New Roman"/>
          <w:lang w:eastAsia="ar-SA"/>
        </w:rPr>
        <w:tab/>
      </w:r>
      <w:r w:rsidRPr="00136AFC">
        <w:rPr>
          <w:rFonts w:ascii="Times New Roman" w:eastAsia="Times New Roman" w:hAnsi="Times New Roman"/>
          <w:lang w:eastAsia="ar-SA"/>
        </w:rPr>
        <w:tab/>
        <w:t xml:space="preserve">     Ф.И.О.</w:t>
      </w:r>
    </w:p>
    <w:p w:rsidR="00136AFC" w:rsidRDefault="00136AFC" w:rsidP="0005294B">
      <w:pPr>
        <w:spacing w:after="0" w:line="240" w:lineRule="auto"/>
        <w:ind w:left="851"/>
        <w:rPr>
          <w:rFonts w:ascii="Times New Roman" w:eastAsia="Times New Roman" w:hAnsi="Times New Roman"/>
          <w:lang w:eastAsia="ar-SA"/>
        </w:rPr>
      </w:pPr>
      <w:r w:rsidRPr="00136AFC">
        <w:rPr>
          <w:rFonts w:ascii="Times New Roman" w:eastAsia="Times New Roman" w:hAnsi="Times New Roman"/>
          <w:lang w:eastAsia="ar-SA"/>
        </w:rPr>
        <w:t xml:space="preserve">М.П. </w:t>
      </w:r>
    </w:p>
    <w:sectPr w:rsidR="00136AFC" w:rsidSect="003174BD">
      <w:pgSz w:w="11906" w:h="16838"/>
      <w:pgMar w:top="426" w:right="70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23CE0E7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4"/>
    <w:multiLevelType w:val="singleLevel"/>
    <w:tmpl w:val="F274D5FE"/>
    <w:name w:val="WW8Num4"/>
    <w:lvl w:ilvl="0">
      <w:start w:val="1"/>
      <w:numFmt w:val="bullet"/>
      <w:pStyle w:val="Normal13"/>
      <w:lvlText w:val=""/>
      <w:lvlJc w:val="left"/>
      <w:pPr>
        <w:tabs>
          <w:tab w:val="num" w:pos="0"/>
        </w:tabs>
        <w:ind w:left="720" w:hanging="360"/>
      </w:pPr>
      <w:rPr>
        <w:rFonts w:ascii="Symbol" w:hAnsi="Symbol" w:cs="Symbol"/>
      </w:rPr>
    </w:lvl>
  </w:abstractNum>
  <w:abstractNum w:abstractNumId="2">
    <w:nsid w:val="04EE4AD6"/>
    <w:multiLevelType w:val="hybridMultilevel"/>
    <w:tmpl w:val="59069270"/>
    <w:lvl w:ilvl="0" w:tplc="719018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2BE353B"/>
    <w:multiLevelType w:val="hybridMultilevel"/>
    <w:tmpl w:val="AD0058E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nsid w:val="139D3246"/>
    <w:multiLevelType w:val="hybridMultilevel"/>
    <w:tmpl w:val="DE108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56E42B3"/>
    <w:multiLevelType w:val="hybridMultilevel"/>
    <w:tmpl w:val="68062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7214D20"/>
    <w:multiLevelType w:val="multilevel"/>
    <w:tmpl w:val="2AF67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0"/>
    <w:lvlOverride w:ilvl="0">
      <w:lvl w:ilvl="0">
        <w:start w:val="1"/>
        <w:numFmt w:val="decimal"/>
        <w:pStyle w:val="4"/>
        <w:lvlText w:val="%1."/>
        <w:lvlJc w:val="left"/>
        <w:rPr>
          <w:b w:val="0"/>
        </w:rPr>
      </w:lvl>
    </w:lvlOverride>
  </w:num>
  <w:num w:numId="8">
    <w:abstractNumId w:val="0"/>
    <w:lvlOverride w:ilvl="0">
      <w:lvl w:ilvl="0">
        <w:start w:val="2"/>
        <w:numFmt w:val="decimal"/>
        <w:pStyle w:val="4"/>
        <w:lvlText w:val="%1."/>
        <w:lvlJc w:val="left"/>
        <w:rPr>
          <w:b w:val="0"/>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2"/>
  </w:compat>
  <w:rsids>
    <w:rsidRoot w:val="003824DF"/>
    <w:rsid w:val="0000566C"/>
    <w:rsid w:val="0001578E"/>
    <w:rsid w:val="00024A0C"/>
    <w:rsid w:val="00025E5E"/>
    <w:rsid w:val="0005294B"/>
    <w:rsid w:val="000A5A01"/>
    <w:rsid w:val="001041B5"/>
    <w:rsid w:val="001065BC"/>
    <w:rsid w:val="00136AFC"/>
    <w:rsid w:val="00136B6F"/>
    <w:rsid w:val="00172C0A"/>
    <w:rsid w:val="001922E8"/>
    <w:rsid w:val="0021514D"/>
    <w:rsid w:val="002221B9"/>
    <w:rsid w:val="00234A43"/>
    <w:rsid w:val="002641D8"/>
    <w:rsid w:val="002C5E5F"/>
    <w:rsid w:val="003174BD"/>
    <w:rsid w:val="00344A8C"/>
    <w:rsid w:val="003824DF"/>
    <w:rsid w:val="00382BCE"/>
    <w:rsid w:val="00414838"/>
    <w:rsid w:val="00460114"/>
    <w:rsid w:val="00464FAA"/>
    <w:rsid w:val="004821D2"/>
    <w:rsid w:val="00483DCC"/>
    <w:rsid w:val="00491547"/>
    <w:rsid w:val="00503095"/>
    <w:rsid w:val="0051658C"/>
    <w:rsid w:val="00545BCF"/>
    <w:rsid w:val="00561883"/>
    <w:rsid w:val="00587345"/>
    <w:rsid w:val="005A38A8"/>
    <w:rsid w:val="005C406C"/>
    <w:rsid w:val="005D5883"/>
    <w:rsid w:val="00615D46"/>
    <w:rsid w:val="006241D1"/>
    <w:rsid w:val="00634331"/>
    <w:rsid w:val="006F6497"/>
    <w:rsid w:val="0072647D"/>
    <w:rsid w:val="007335C1"/>
    <w:rsid w:val="00795A59"/>
    <w:rsid w:val="007C3F4B"/>
    <w:rsid w:val="007D5B46"/>
    <w:rsid w:val="00864BEA"/>
    <w:rsid w:val="008729D8"/>
    <w:rsid w:val="008A5F24"/>
    <w:rsid w:val="008E431D"/>
    <w:rsid w:val="008F71A6"/>
    <w:rsid w:val="0094581F"/>
    <w:rsid w:val="009858E4"/>
    <w:rsid w:val="009906D6"/>
    <w:rsid w:val="009B6477"/>
    <w:rsid w:val="00A1039E"/>
    <w:rsid w:val="00A358B0"/>
    <w:rsid w:val="00A84D45"/>
    <w:rsid w:val="00A84ECF"/>
    <w:rsid w:val="00AE1CD5"/>
    <w:rsid w:val="00B05829"/>
    <w:rsid w:val="00BB11EE"/>
    <w:rsid w:val="00BC4736"/>
    <w:rsid w:val="00BD3C38"/>
    <w:rsid w:val="00BF72A1"/>
    <w:rsid w:val="00C0013A"/>
    <w:rsid w:val="00C44735"/>
    <w:rsid w:val="00C56676"/>
    <w:rsid w:val="00CF146D"/>
    <w:rsid w:val="00D1129E"/>
    <w:rsid w:val="00D22915"/>
    <w:rsid w:val="00D33E43"/>
    <w:rsid w:val="00D4057D"/>
    <w:rsid w:val="00D92F88"/>
    <w:rsid w:val="00D94BBE"/>
    <w:rsid w:val="00DC61D6"/>
    <w:rsid w:val="00DD5EEF"/>
    <w:rsid w:val="00DE5AE5"/>
    <w:rsid w:val="00DF35C9"/>
    <w:rsid w:val="00EA7EE0"/>
    <w:rsid w:val="00EB2FC7"/>
    <w:rsid w:val="00EF5A0C"/>
    <w:rsid w:val="00F142BD"/>
    <w:rsid w:val="00F77C04"/>
    <w:rsid w:val="00FF7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8E3115-DB11-4903-B2C4-A0D0AACD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8E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BBE"/>
    <w:rPr>
      <w:color w:val="0000FF" w:themeColor="hyperlink"/>
      <w:u w:val="single"/>
    </w:rPr>
  </w:style>
  <w:style w:type="paragraph" w:styleId="a4">
    <w:name w:val="List Paragraph"/>
    <w:basedOn w:val="a"/>
    <w:qFormat/>
    <w:rsid w:val="001922E8"/>
    <w:pPr>
      <w:spacing w:after="0" w:line="360" w:lineRule="auto"/>
      <w:ind w:left="720" w:firstLine="567"/>
      <w:contextualSpacing/>
      <w:jc w:val="both"/>
    </w:pPr>
    <w:rPr>
      <w:rFonts w:ascii="Times New Roman" w:eastAsia="Times New Roman" w:hAnsi="Times New Roman"/>
      <w:snapToGrid w:val="0"/>
      <w:sz w:val="28"/>
      <w:szCs w:val="20"/>
      <w:lang w:eastAsia="ru-RU"/>
    </w:rPr>
  </w:style>
  <w:style w:type="paragraph" w:customStyle="1" w:styleId="Normal13">
    <w:name w:val="Normal + 13 пт"/>
    <w:aliases w:val="По ширине,Справа:  -0,01 см,Перед:  1 пт"/>
    <w:basedOn w:val="a"/>
    <w:rsid w:val="00025E5E"/>
    <w:pPr>
      <w:numPr>
        <w:numId w:val="5"/>
      </w:numPr>
      <w:tabs>
        <w:tab w:val="left" w:pos="426"/>
      </w:tabs>
      <w:suppressAutoHyphens/>
      <w:spacing w:before="60" w:after="0" w:line="240" w:lineRule="auto"/>
      <w:ind w:left="0" w:right="-7" w:firstLine="0"/>
      <w:jc w:val="both"/>
    </w:pPr>
    <w:rPr>
      <w:rFonts w:ascii="Times New Roman" w:eastAsia="Times New Roman" w:hAnsi="Times New Roman"/>
      <w:sz w:val="26"/>
      <w:szCs w:val="26"/>
      <w:lang w:eastAsia="ar-SA"/>
    </w:rPr>
  </w:style>
  <w:style w:type="paragraph" w:styleId="3">
    <w:name w:val="Body Text Indent 3"/>
    <w:basedOn w:val="a"/>
    <w:link w:val="30"/>
    <w:rsid w:val="0000566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0566C"/>
    <w:rPr>
      <w:rFonts w:ascii="Times New Roman" w:eastAsia="Times New Roman" w:hAnsi="Times New Roman"/>
      <w:sz w:val="16"/>
      <w:szCs w:val="16"/>
    </w:rPr>
  </w:style>
  <w:style w:type="paragraph" w:customStyle="1" w:styleId="Standard">
    <w:name w:val="Standard"/>
    <w:link w:val="Standard0"/>
    <w:rsid w:val="0000566C"/>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00566C"/>
    <w:pPr>
      <w:spacing w:after="120"/>
    </w:pPr>
  </w:style>
  <w:style w:type="paragraph" w:customStyle="1" w:styleId="Textbodyindent">
    <w:name w:val="Text body indent"/>
    <w:basedOn w:val="Standard"/>
    <w:rsid w:val="0000566C"/>
    <w:pPr>
      <w:ind w:left="720" w:hanging="720"/>
      <w:jc w:val="center"/>
    </w:pPr>
    <w:rPr>
      <w:sz w:val="28"/>
    </w:rPr>
  </w:style>
  <w:style w:type="paragraph" w:styleId="4">
    <w:name w:val="List Bullet 4"/>
    <w:basedOn w:val="a"/>
    <w:rsid w:val="0000566C"/>
    <w:pPr>
      <w:numPr>
        <w:numId w:val="6"/>
      </w:numPr>
      <w:spacing w:after="0" w:line="240" w:lineRule="auto"/>
    </w:pPr>
    <w:rPr>
      <w:rFonts w:ascii="Times New Roman" w:eastAsia="Times New Roman" w:hAnsi="Times New Roman"/>
      <w:sz w:val="24"/>
      <w:szCs w:val="20"/>
      <w:lang w:eastAsia="ru-RU"/>
    </w:rPr>
  </w:style>
  <w:style w:type="character" w:customStyle="1" w:styleId="Standard0">
    <w:name w:val="Standard Знак"/>
    <w:link w:val="Standard"/>
    <w:rsid w:val="0000566C"/>
    <w:rPr>
      <w:rFonts w:ascii="Times New Roman" w:eastAsia="Andale Sans UI" w:hAnsi="Times New Roman" w:cs="Tahoma"/>
      <w:kern w:val="3"/>
      <w:sz w:val="24"/>
      <w:szCs w:val="24"/>
    </w:rPr>
  </w:style>
  <w:style w:type="paragraph" w:customStyle="1" w:styleId="a5">
    <w:name w:val="Знак Знак Знак Знак Знак Знак Знак"/>
    <w:basedOn w:val="a"/>
    <w:rsid w:val="0000566C"/>
    <w:pPr>
      <w:spacing w:after="160" w:line="240" w:lineRule="exact"/>
    </w:pPr>
    <w:rPr>
      <w:rFonts w:ascii="Verdana" w:eastAsia="Times New Roman" w:hAnsi="Verdana"/>
      <w:sz w:val="20"/>
      <w:szCs w:val="20"/>
      <w:lang w:val="en-US"/>
    </w:rPr>
  </w:style>
  <w:style w:type="table" w:styleId="a6">
    <w:name w:val="Table Grid"/>
    <w:basedOn w:val="a1"/>
    <w:uiPriority w:val="59"/>
    <w:rsid w:val="0013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483DCC"/>
    <w:pPr>
      <w:spacing w:after="120" w:line="480" w:lineRule="auto"/>
    </w:pPr>
  </w:style>
  <w:style w:type="character" w:customStyle="1" w:styleId="20">
    <w:name w:val="Основной текст 2 Знак"/>
    <w:basedOn w:val="a0"/>
    <w:link w:val="2"/>
    <w:uiPriority w:val="99"/>
    <w:semiHidden/>
    <w:rsid w:val="00483DCC"/>
    <w:rPr>
      <w:sz w:val="22"/>
      <w:szCs w:val="22"/>
      <w:lang w:eastAsia="en-US"/>
    </w:rPr>
  </w:style>
  <w:style w:type="paragraph" w:styleId="a7">
    <w:name w:val="No Spacing"/>
    <w:uiPriority w:val="1"/>
    <w:qFormat/>
    <w:rsid w:val="00483D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relektroset.kir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Pages>
  <Words>2095</Words>
  <Characters>11944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Бушмакина Людмила Михайловна</dc:creator>
  <cp:lastModifiedBy>Alexander</cp:lastModifiedBy>
  <cp:revision>18</cp:revision>
  <cp:lastPrinted>2018-05-31T11:46:00Z</cp:lastPrinted>
  <dcterms:created xsi:type="dcterms:W3CDTF">2018-06-06T08:26:00Z</dcterms:created>
  <dcterms:modified xsi:type="dcterms:W3CDTF">2022-02-17T08:12:00Z</dcterms:modified>
</cp:coreProperties>
</file>